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5D3" w:rsidRDefault="005735D3" w:rsidP="005735D3">
      <w:pPr>
        <w:pStyle w:val="a3"/>
        <w:spacing w:line="315" w:lineRule="atLeast"/>
        <w:rPr>
          <w:rFonts w:ascii="Arial" w:hAnsi="Arial" w:cs="Arial"/>
          <w:color w:val="494949"/>
          <w:sz w:val="23"/>
          <w:szCs w:val="23"/>
        </w:rPr>
      </w:pPr>
      <w:r>
        <w:rPr>
          <w:rStyle w:val="a4"/>
          <w:rFonts w:ascii="Arial" w:hAnsi="Arial" w:cs="Arial"/>
          <w:i/>
          <w:iCs/>
          <w:color w:val="339966"/>
        </w:rPr>
        <w:t>От хорошей подготовки зависит качество обследования и его БЕЗБОЛЕЗНЕННОСТЬ!!!</w:t>
      </w:r>
    </w:p>
    <w:p w:rsidR="005735D3" w:rsidRDefault="005735D3" w:rsidP="005735D3">
      <w:pPr>
        <w:pStyle w:val="a3"/>
        <w:spacing w:line="315" w:lineRule="atLeast"/>
        <w:rPr>
          <w:rFonts w:ascii="Arial" w:hAnsi="Arial" w:cs="Arial"/>
          <w:color w:val="494949"/>
          <w:sz w:val="23"/>
          <w:szCs w:val="23"/>
        </w:rPr>
      </w:pPr>
      <w:r>
        <w:rPr>
          <w:rStyle w:val="a6"/>
          <w:rFonts w:ascii="Arial" w:hAnsi="Arial" w:cs="Arial"/>
          <w:b/>
          <w:bCs/>
          <w:color w:val="339966"/>
        </w:rPr>
        <w:t>Подготовка к Спирографии (ФВД)</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Исследование проводится с 4 лет.</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 xml:space="preserve">Перед проведением спирографии для того, чтобы исследование прошло качественно, с ребёнком проводится беседа о том, как правильно выполнять все условия (например, выдохнуть воздух, чтобы «потушить свечку»). Обследование лучше проводить утром, после </w:t>
      </w:r>
      <w:proofErr w:type="gramStart"/>
      <w:r>
        <w:rPr>
          <w:rFonts w:ascii="Arial" w:hAnsi="Arial" w:cs="Arial"/>
          <w:color w:val="494949"/>
          <w:sz w:val="23"/>
          <w:szCs w:val="23"/>
        </w:rPr>
        <w:t>пятнадцати-двадцатиминутного</w:t>
      </w:r>
      <w:proofErr w:type="gramEnd"/>
      <w:r>
        <w:rPr>
          <w:rFonts w:ascii="Arial" w:hAnsi="Arial" w:cs="Arial"/>
          <w:color w:val="494949"/>
          <w:sz w:val="23"/>
          <w:szCs w:val="23"/>
        </w:rPr>
        <w:t xml:space="preserve"> отдыха, натощак, или не ранее, чем за 2 часа после легкого завтрака. Если пациент принимает </w:t>
      </w:r>
      <w:proofErr w:type="spellStart"/>
      <w:r>
        <w:rPr>
          <w:rFonts w:ascii="Arial" w:hAnsi="Arial" w:cs="Arial"/>
          <w:color w:val="494949"/>
          <w:sz w:val="23"/>
          <w:szCs w:val="23"/>
        </w:rPr>
        <w:t>бронхолитические</w:t>
      </w:r>
      <w:proofErr w:type="spellEnd"/>
      <w:r>
        <w:rPr>
          <w:rFonts w:ascii="Arial" w:hAnsi="Arial" w:cs="Arial"/>
          <w:color w:val="494949"/>
          <w:sz w:val="23"/>
          <w:szCs w:val="23"/>
        </w:rPr>
        <w:t xml:space="preserve"> препараты, они должны быть отменены за день до назначенного обследования. Спирограмма снимается в положении пациента сидя. Одежда ребёнка должна позволять ему дышать свободно, без стеснения грудной клетки.</w:t>
      </w:r>
    </w:p>
    <w:p w:rsidR="005735D3" w:rsidRDefault="005735D3" w:rsidP="005735D3">
      <w:pPr>
        <w:pStyle w:val="2"/>
        <w:spacing w:before="300" w:beforeAutospacing="0" w:after="300" w:afterAutospacing="0" w:line="390" w:lineRule="atLeast"/>
        <w:rPr>
          <w:rFonts w:ascii="Arial" w:hAnsi="Arial" w:cs="Arial"/>
          <w:color w:val="000000"/>
          <w:sz w:val="30"/>
          <w:szCs w:val="30"/>
        </w:rPr>
      </w:pPr>
      <w:r>
        <w:rPr>
          <w:rStyle w:val="a6"/>
          <w:rFonts w:ascii="Arial" w:hAnsi="Arial" w:cs="Arial"/>
          <w:color w:val="339966"/>
          <w:sz w:val="24"/>
          <w:szCs w:val="24"/>
        </w:rPr>
        <w:t>Подготовка к ультразвуковым исследованиям сердца и сосудов</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 xml:space="preserve">Для проведения  дуплексного сканирования сосудов и </w:t>
      </w:r>
      <w:proofErr w:type="spellStart"/>
      <w:r>
        <w:rPr>
          <w:rFonts w:ascii="Arial" w:hAnsi="Arial" w:cs="Arial"/>
          <w:color w:val="494949"/>
          <w:sz w:val="23"/>
          <w:szCs w:val="23"/>
        </w:rPr>
        <w:t>эхокардиографического</w:t>
      </w:r>
      <w:proofErr w:type="spellEnd"/>
      <w:r>
        <w:rPr>
          <w:rFonts w:ascii="Arial" w:hAnsi="Arial" w:cs="Arial"/>
          <w:color w:val="494949"/>
          <w:sz w:val="23"/>
          <w:szCs w:val="23"/>
        </w:rPr>
        <w:t xml:space="preserve"> обследования (УЗИ сердца) возрастных ограничений не существует и  специальной подготовки от ребёнка не требуется. Если ребенок излишне эмоционален, беспокоен в новой обстановке, за несколько дней до исследования необходимо начать подготовку ребенка – объяснить, что процедура безболезненна и длится недолго. Не забудьте захватить с собой любимую книжку или игрушку ребенка! Во время УЗИ постарайтесь максимально отвлечь ребёнка от исследования, это даст возможность врачу быстро и качественно провести исследование, а ребенку легче перенести процедуру. Помните, что Ваш настрой и спокойное поведение ребёнка – немаловажный залог успешного исследования! При себе иметь полотенце и пелёнку (простынь).</w:t>
      </w:r>
    </w:p>
    <w:p w:rsidR="005735D3" w:rsidRDefault="005735D3" w:rsidP="005735D3">
      <w:pPr>
        <w:pStyle w:val="2"/>
        <w:spacing w:before="300" w:beforeAutospacing="0" w:after="300" w:afterAutospacing="0" w:line="390" w:lineRule="atLeast"/>
        <w:rPr>
          <w:rFonts w:ascii="Arial" w:hAnsi="Arial" w:cs="Arial"/>
          <w:color w:val="000000"/>
          <w:sz w:val="30"/>
          <w:szCs w:val="30"/>
        </w:rPr>
      </w:pPr>
      <w:r>
        <w:rPr>
          <w:rFonts w:ascii="Arial" w:hAnsi="Arial" w:cs="Arial"/>
          <w:color w:val="339966"/>
          <w:sz w:val="24"/>
          <w:szCs w:val="24"/>
        </w:rPr>
        <w:t>Подготовка к электрокардиографии (ЭКГ)</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 xml:space="preserve">Возрастных ограничений для проведения ЭКГ не существует. Необходимо ребёнка подготовить к исследованию заранее, объяснив ее безболезненность, по возможности показать, как проводится исследование у другого пациента. Грудных детей желательно приносить на ЭКГ либо во время сна, либо после приема пищи, когда они находятся в умиротворенном состоянии. Рекомендуется одевать ребёнка так, чтобы было легко снять одежду. Если малыш беспокоен, то возможны искажения на записи. При записи ЭКГ у детей, особенно раннего возраста, обычно возникают некоторые технические трудности. С целью их </w:t>
      </w:r>
      <w:proofErr w:type="gramStart"/>
      <w:r>
        <w:rPr>
          <w:rFonts w:ascii="Arial" w:hAnsi="Arial" w:cs="Arial"/>
          <w:color w:val="494949"/>
          <w:sz w:val="23"/>
          <w:szCs w:val="23"/>
        </w:rPr>
        <w:t>устранения</w:t>
      </w:r>
      <w:proofErr w:type="gramEnd"/>
      <w:r>
        <w:rPr>
          <w:rFonts w:ascii="Arial" w:hAnsi="Arial" w:cs="Arial"/>
          <w:color w:val="494949"/>
          <w:sz w:val="23"/>
          <w:szCs w:val="23"/>
        </w:rPr>
        <w:t xml:space="preserve"> возможно производить обследование в форме игры, с использованием игрушек для отвлечения внимания ребёнка. Независимо от возраста ребенка с собой необходимо иметь пеленку или простынку и полотенце.</w:t>
      </w:r>
    </w:p>
    <w:p w:rsidR="005735D3" w:rsidRDefault="005735D3" w:rsidP="005735D3">
      <w:pPr>
        <w:pStyle w:val="2"/>
        <w:spacing w:before="300" w:beforeAutospacing="0" w:after="300" w:afterAutospacing="0" w:line="390" w:lineRule="atLeast"/>
        <w:rPr>
          <w:rFonts w:ascii="Arial" w:hAnsi="Arial" w:cs="Arial"/>
          <w:color w:val="000000"/>
          <w:sz w:val="30"/>
          <w:szCs w:val="30"/>
        </w:rPr>
      </w:pPr>
      <w:r>
        <w:rPr>
          <w:rStyle w:val="a6"/>
          <w:rFonts w:ascii="Arial" w:hAnsi="Arial" w:cs="Arial"/>
          <w:color w:val="339966"/>
          <w:sz w:val="24"/>
          <w:szCs w:val="24"/>
        </w:rPr>
        <w:t>Подготовка к электроэнцефалографии (ЭЭГ)</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lastRenderedPageBreak/>
        <w:t>Процедура совершенно безопасна, не имеет противопоказаний, и проводить ее можно детям в любом возрасте, в том числе новорожденным.</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 xml:space="preserve">Если малыш совсем маленький (новорожденные и дети в первые годы жизни), то во время процедуры он находится на руках у мамы либо на кушетке. На голову ребёнку надевают шапочку, которая может быть выполнена из тонкой ткани или резиновых жгутиков. Затем под шапочку ставят электроды и прикрепляют к ним провода. Электроды смачивают водой, </w:t>
      </w:r>
      <w:proofErr w:type="spellStart"/>
      <w:r>
        <w:rPr>
          <w:rFonts w:ascii="Arial" w:hAnsi="Arial" w:cs="Arial"/>
          <w:color w:val="494949"/>
          <w:sz w:val="23"/>
          <w:szCs w:val="23"/>
        </w:rPr>
        <w:t>физраствором</w:t>
      </w:r>
      <w:proofErr w:type="spellEnd"/>
      <w:r>
        <w:rPr>
          <w:rFonts w:ascii="Arial" w:hAnsi="Arial" w:cs="Arial"/>
          <w:color w:val="494949"/>
          <w:sz w:val="23"/>
          <w:szCs w:val="23"/>
        </w:rPr>
        <w:t xml:space="preserve"> или гелем. Все растворы и гели абсолютно безвредны и легко смываются.</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Если ребёнок постарше (в возрасте от 1 до 3 лет), то процедуру можно проводить в состоянии бодрствования как в сидячем положении (на стуле или на коленях у мамы), так и лёжа на кушетке. В этом возрасте некоторые дети уже могут выполнять различные команды, психологические тесты и т.д</w:t>
      </w:r>
      <w:proofErr w:type="gramStart"/>
      <w:r>
        <w:rPr>
          <w:rFonts w:ascii="Arial" w:hAnsi="Arial" w:cs="Arial"/>
          <w:color w:val="494949"/>
          <w:sz w:val="23"/>
          <w:szCs w:val="23"/>
        </w:rPr>
        <w:t xml:space="preserve">.. </w:t>
      </w:r>
      <w:proofErr w:type="gramEnd"/>
      <w:r>
        <w:rPr>
          <w:rFonts w:ascii="Arial" w:hAnsi="Arial" w:cs="Arial"/>
          <w:color w:val="494949"/>
          <w:sz w:val="23"/>
          <w:szCs w:val="23"/>
        </w:rPr>
        <w:t>Например, ребёнка попросят закрыть и открыть глаза. Детей старше 3 лет просят как бы «надуть шарик» – так проводится проба на гипервентиляцию, позволяющая выявить скрытую эпилепсию и другие нарушения. Все эти и другие пробы не причиняют какого-либо дискомфорта и часто воспринимаются детьми легко и спокойно. Накануне проведения малыша нужно искупать, головка должна быть чистой. Детей постарше нужно подготовить эмоционально, объяснить, куда вы идёте. Можно представить, что это игра, что вы будете играть в космонавтов, надевая «шлем» или придумать еще что-то в этом роде. Правильный настрой поможет ребёнку чувствовать себя безопасно и спокойно.</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 xml:space="preserve">Для малышей с собой рекомендуется взять пустышку или бутылочку, для детей одного-трех лет – любимую игрушку или книжку, </w:t>
      </w:r>
      <w:proofErr w:type="gramStart"/>
      <w:r>
        <w:rPr>
          <w:rFonts w:ascii="Arial" w:hAnsi="Arial" w:cs="Arial"/>
          <w:color w:val="494949"/>
          <w:sz w:val="23"/>
          <w:szCs w:val="23"/>
        </w:rPr>
        <w:t>которые</w:t>
      </w:r>
      <w:proofErr w:type="gramEnd"/>
      <w:r>
        <w:rPr>
          <w:rFonts w:ascii="Arial" w:hAnsi="Arial" w:cs="Arial"/>
          <w:color w:val="494949"/>
          <w:sz w:val="23"/>
          <w:szCs w:val="23"/>
        </w:rPr>
        <w:t xml:space="preserve"> помогут отвлечься.</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Перед проведением исследования ребёнка необходимо покормить. При себе иметь пелёнку или полотенце.</w:t>
      </w:r>
    </w:p>
    <w:p w:rsidR="005735D3" w:rsidRDefault="005735D3" w:rsidP="005735D3">
      <w:pPr>
        <w:pStyle w:val="2"/>
        <w:spacing w:before="300" w:beforeAutospacing="0" w:after="300" w:afterAutospacing="0" w:line="390" w:lineRule="atLeast"/>
        <w:rPr>
          <w:rFonts w:ascii="Arial" w:hAnsi="Arial" w:cs="Arial"/>
          <w:color w:val="000000"/>
          <w:sz w:val="30"/>
          <w:szCs w:val="30"/>
        </w:rPr>
      </w:pPr>
      <w:r>
        <w:rPr>
          <w:rStyle w:val="a6"/>
          <w:rFonts w:ascii="Arial" w:hAnsi="Arial" w:cs="Arial"/>
          <w:color w:val="339966"/>
          <w:sz w:val="24"/>
          <w:szCs w:val="24"/>
        </w:rPr>
        <w:t xml:space="preserve">Подготовка к </w:t>
      </w:r>
      <w:proofErr w:type="spellStart"/>
      <w:r>
        <w:rPr>
          <w:rStyle w:val="a6"/>
          <w:rFonts w:ascii="Arial" w:hAnsi="Arial" w:cs="Arial"/>
          <w:color w:val="339966"/>
          <w:sz w:val="24"/>
          <w:szCs w:val="24"/>
        </w:rPr>
        <w:t>реоэнцефалографии</w:t>
      </w:r>
      <w:proofErr w:type="spellEnd"/>
      <w:r>
        <w:rPr>
          <w:rStyle w:val="a6"/>
          <w:rFonts w:ascii="Arial" w:hAnsi="Arial" w:cs="Arial"/>
          <w:color w:val="339966"/>
          <w:sz w:val="24"/>
          <w:szCs w:val="24"/>
        </w:rPr>
        <w:t xml:space="preserve"> (РЭГ)</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 xml:space="preserve">Исследование проводится с 4 лет. РЭГ, как и предыдущие процедуры, </w:t>
      </w:r>
      <w:proofErr w:type="gramStart"/>
      <w:r>
        <w:rPr>
          <w:rFonts w:ascii="Arial" w:hAnsi="Arial" w:cs="Arial"/>
          <w:color w:val="494949"/>
          <w:sz w:val="23"/>
          <w:szCs w:val="23"/>
        </w:rPr>
        <w:t>безопасна</w:t>
      </w:r>
      <w:proofErr w:type="gramEnd"/>
      <w:r>
        <w:rPr>
          <w:rFonts w:ascii="Arial" w:hAnsi="Arial" w:cs="Arial"/>
          <w:color w:val="494949"/>
          <w:sz w:val="23"/>
          <w:szCs w:val="23"/>
        </w:rPr>
        <w:t xml:space="preserve"> для детей. На голову накладываются электроды, которые предварительно смазываются гелем. Гель абсолютно безвреден и не оставляет следов ни на коже, ни на одежде ребёнка. Основная сложность, которая возникает при проведении РЭГ у детей, это то, что ребенку сложно порой оставаться в спокойном состоянии какой-то промежуток времени. Исследование проводится натощак, либо после очень легкого завтрака (не принимать накануне тонизирующих напитков, сосудистых препаратов). </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При себе необходимо иметь полотенце.</w:t>
      </w:r>
    </w:p>
    <w:p w:rsidR="005735D3" w:rsidRDefault="005735D3" w:rsidP="005735D3">
      <w:pPr>
        <w:pStyle w:val="2"/>
        <w:spacing w:before="300" w:beforeAutospacing="0" w:after="300" w:afterAutospacing="0" w:line="390" w:lineRule="atLeast"/>
        <w:rPr>
          <w:rFonts w:ascii="Arial" w:hAnsi="Arial" w:cs="Arial"/>
          <w:color w:val="000000"/>
          <w:sz w:val="30"/>
          <w:szCs w:val="30"/>
        </w:rPr>
      </w:pPr>
      <w:r>
        <w:rPr>
          <w:rStyle w:val="a6"/>
          <w:rFonts w:ascii="Arial" w:hAnsi="Arial" w:cs="Arial"/>
          <w:color w:val="339966"/>
          <w:sz w:val="24"/>
          <w:szCs w:val="24"/>
        </w:rPr>
        <w:t xml:space="preserve">Подготовка к </w:t>
      </w:r>
      <w:proofErr w:type="spellStart"/>
      <w:r>
        <w:rPr>
          <w:rStyle w:val="a6"/>
          <w:rFonts w:ascii="Arial" w:hAnsi="Arial" w:cs="Arial"/>
          <w:color w:val="339966"/>
          <w:sz w:val="24"/>
          <w:szCs w:val="24"/>
        </w:rPr>
        <w:t>Холтеровскому</w:t>
      </w:r>
      <w:proofErr w:type="spellEnd"/>
      <w:r>
        <w:rPr>
          <w:rStyle w:val="a6"/>
          <w:rFonts w:ascii="Arial" w:hAnsi="Arial" w:cs="Arial"/>
          <w:color w:val="339966"/>
          <w:sz w:val="24"/>
          <w:szCs w:val="24"/>
        </w:rPr>
        <w:t xml:space="preserve"> </w:t>
      </w:r>
      <w:proofErr w:type="spellStart"/>
      <w:r>
        <w:rPr>
          <w:rStyle w:val="a6"/>
          <w:rFonts w:ascii="Arial" w:hAnsi="Arial" w:cs="Arial"/>
          <w:color w:val="339966"/>
          <w:sz w:val="24"/>
          <w:szCs w:val="24"/>
        </w:rPr>
        <w:t>мониторированию</w:t>
      </w:r>
      <w:proofErr w:type="spellEnd"/>
      <w:r>
        <w:rPr>
          <w:rStyle w:val="a6"/>
          <w:rFonts w:ascii="Arial" w:hAnsi="Arial" w:cs="Arial"/>
          <w:color w:val="339966"/>
          <w:sz w:val="24"/>
          <w:szCs w:val="24"/>
        </w:rPr>
        <w:t> (</w:t>
      </w:r>
      <w:proofErr w:type="gramStart"/>
      <w:r>
        <w:rPr>
          <w:rStyle w:val="a6"/>
          <w:rFonts w:ascii="Arial" w:hAnsi="Arial" w:cs="Arial"/>
          <w:color w:val="339966"/>
          <w:sz w:val="24"/>
          <w:szCs w:val="24"/>
        </w:rPr>
        <w:t>суточное</w:t>
      </w:r>
      <w:proofErr w:type="gramEnd"/>
      <w:r>
        <w:rPr>
          <w:rStyle w:val="a6"/>
          <w:rFonts w:ascii="Arial" w:hAnsi="Arial" w:cs="Arial"/>
          <w:color w:val="339966"/>
          <w:sz w:val="24"/>
          <w:szCs w:val="24"/>
        </w:rPr>
        <w:t xml:space="preserve"> </w:t>
      </w:r>
      <w:proofErr w:type="spellStart"/>
      <w:r>
        <w:rPr>
          <w:rStyle w:val="a6"/>
          <w:rFonts w:ascii="Arial" w:hAnsi="Arial" w:cs="Arial"/>
          <w:color w:val="339966"/>
          <w:sz w:val="24"/>
          <w:szCs w:val="24"/>
        </w:rPr>
        <w:t>мониторирование</w:t>
      </w:r>
      <w:proofErr w:type="spellEnd"/>
      <w:r>
        <w:rPr>
          <w:rStyle w:val="a6"/>
          <w:rFonts w:ascii="Arial" w:hAnsi="Arial" w:cs="Arial"/>
          <w:color w:val="339966"/>
          <w:sz w:val="24"/>
          <w:szCs w:val="24"/>
        </w:rPr>
        <w:t xml:space="preserve"> ЭКГ)</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 xml:space="preserve">Перед проведением исследования специальная подготовка не требуется. Ребёнок в течение суток ведет обычный образ жизни: играет, спит, ходит, не снимая электроды </w:t>
      </w:r>
      <w:r>
        <w:rPr>
          <w:rFonts w:ascii="Arial" w:hAnsi="Arial" w:cs="Arial"/>
          <w:color w:val="494949"/>
          <w:sz w:val="23"/>
          <w:szCs w:val="23"/>
        </w:rPr>
        <w:lastRenderedPageBreak/>
        <w:t xml:space="preserve">и </w:t>
      </w:r>
      <w:proofErr w:type="spellStart"/>
      <w:r>
        <w:rPr>
          <w:rFonts w:ascii="Arial" w:hAnsi="Arial" w:cs="Arial"/>
          <w:color w:val="494949"/>
          <w:sz w:val="23"/>
          <w:szCs w:val="23"/>
        </w:rPr>
        <w:t>кардиорегистратор</w:t>
      </w:r>
      <w:proofErr w:type="spellEnd"/>
      <w:r>
        <w:rPr>
          <w:rFonts w:ascii="Arial" w:hAnsi="Arial" w:cs="Arial"/>
          <w:color w:val="494949"/>
          <w:sz w:val="23"/>
          <w:szCs w:val="23"/>
        </w:rPr>
        <w:t xml:space="preserve">, записывающий информацию об электрической активности сердца на протяжении всего времени. Через сутки прибор снимают и с помощью специальной компьютерной программы проводят подробный анализ суточной записи ЭКГ. Методика </w:t>
      </w:r>
      <w:proofErr w:type="spellStart"/>
      <w:r>
        <w:rPr>
          <w:rFonts w:ascii="Arial" w:hAnsi="Arial" w:cs="Arial"/>
          <w:color w:val="494949"/>
          <w:sz w:val="23"/>
          <w:szCs w:val="23"/>
        </w:rPr>
        <w:t>высокоинформативна</w:t>
      </w:r>
      <w:proofErr w:type="spellEnd"/>
      <w:r>
        <w:rPr>
          <w:rFonts w:ascii="Arial" w:hAnsi="Arial" w:cs="Arial"/>
          <w:color w:val="494949"/>
          <w:sz w:val="23"/>
          <w:szCs w:val="23"/>
        </w:rPr>
        <w:t xml:space="preserve"> и абсолютно безопасна для детей. Во время исследования искупать ребёнка не </w:t>
      </w:r>
      <w:proofErr w:type="spellStart"/>
      <w:r>
        <w:rPr>
          <w:rFonts w:ascii="Arial" w:hAnsi="Arial" w:cs="Arial"/>
          <w:color w:val="494949"/>
          <w:sz w:val="23"/>
          <w:szCs w:val="23"/>
        </w:rPr>
        <w:t>предоставится</w:t>
      </w:r>
      <w:proofErr w:type="spellEnd"/>
      <w:r>
        <w:rPr>
          <w:rFonts w:ascii="Arial" w:hAnsi="Arial" w:cs="Arial"/>
          <w:color w:val="494949"/>
          <w:sz w:val="23"/>
          <w:szCs w:val="23"/>
        </w:rPr>
        <w:t xml:space="preserve"> </w:t>
      </w:r>
      <w:proofErr w:type="gramStart"/>
      <w:r>
        <w:rPr>
          <w:rFonts w:ascii="Arial" w:hAnsi="Arial" w:cs="Arial"/>
          <w:color w:val="494949"/>
          <w:sz w:val="23"/>
          <w:szCs w:val="23"/>
        </w:rPr>
        <w:t>возможным</w:t>
      </w:r>
      <w:proofErr w:type="gramEnd"/>
      <w:r>
        <w:rPr>
          <w:rFonts w:ascii="Arial" w:hAnsi="Arial" w:cs="Arial"/>
          <w:color w:val="494949"/>
          <w:sz w:val="23"/>
          <w:szCs w:val="23"/>
        </w:rPr>
        <w:t xml:space="preserve"> из-за риска попадания влаги в регистратор.</w:t>
      </w:r>
    </w:p>
    <w:p w:rsidR="005735D3" w:rsidRDefault="005735D3" w:rsidP="005735D3">
      <w:pPr>
        <w:pStyle w:val="2"/>
        <w:spacing w:before="300" w:beforeAutospacing="0" w:after="300" w:afterAutospacing="0" w:line="390" w:lineRule="atLeast"/>
        <w:rPr>
          <w:rFonts w:ascii="Arial" w:hAnsi="Arial" w:cs="Arial"/>
          <w:color w:val="000000"/>
          <w:sz w:val="30"/>
          <w:szCs w:val="30"/>
        </w:rPr>
      </w:pPr>
      <w:r>
        <w:rPr>
          <w:rStyle w:val="a6"/>
          <w:rFonts w:ascii="Arial" w:hAnsi="Arial" w:cs="Arial"/>
          <w:color w:val="339966"/>
          <w:sz w:val="24"/>
          <w:szCs w:val="24"/>
        </w:rPr>
        <w:t xml:space="preserve">Подготовка к </w:t>
      </w:r>
      <w:proofErr w:type="spellStart"/>
      <w:r>
        <w:rPr>
          <w:rStyle w:val="a6"/>
          <w:rFonts w:ascii="Arial" w:hAnsi="Arial" w:cs="Arial"/>
          <w:color w:val="339966"/>
          <w:sz w:val="24"/>
          <w:szCs w:val="24"/>
        </w:rPr>
        <w:t>электронейромиографии</w:t>
      </w:r>
      <w:proofErr w:type="spellEnd"/>
      <w:r>
        <w:rPr>
          <w:rStyle w:val="a6"/>
          <w:rFonts w:ascii="Arial" w:hAnsi="Arial" w:cs="Arial"/>
          <w:color w:val="339966"/>
          <w:sz w:val="24"/>
          <w:szCs w:val="24"/>
        </w:rPr>
        <w:t xml:space="preserve"> (ЭНМГ)</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Данная процедура болезненна для ребёнка. Перед исследованием необходимо провести разъяснительную беседу с ребёнком, для малышей можно взять с собой любимые игрушки, книжки в качестве отвлечения. ЭНМГ требует минимальной предварительной подготовки. Важно лишь соблюдать чистоту тела, и в частности тех участков, которые будут задействованы в процедуре. В отдельных случаях, по указанию врача, стоит приостановить прием лекарственных препаратов.</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Противопоказаниями к ЭНМГ являются наличие гнойничковых инфекций в месте исследования, нарушение целостности кожных покровов, наличие у ребёнка кардиостимулятора.  Относительным противопоказаниям является индивидуальная непереносимость электрического тока. При себе иметь простынь и полотенце. Исследование проводится без возрастных ограничений.</w:t>
      </w:r>
    </w:p>
    <w:p w:rsidR="005735D3" w:rsidRDefault="005735D3" w:rsidP="005735D3">
      <w:pPr>
        <w:pStyle w:val="2"/>
        <w:spacing w:before="300" w:beforeAutospacing="0" w:after="300" w:afterAutospacing="0" w:line="390" w:lineRule="atLeast"/>
        <w:rPr>
          <w:rFonts w:ascii="Arial" w:hAnsi="Arial" w:cs="Arial"/>
          <w:color w:val="000000"/>
          <w:sz w:val="30"/>
          <w:szCs w:val="30"/>
        </w:rPr>
      </w:pPr>
      <w:proofErr w:type="spellStart"/>
      <w:r>
        <w:rPr>
          <w:rStyle w:val="a6"/>
          <w:rFonts w:ascii="Arial" w:hAnsi="Arial" w:cs="Arial"/>
          <w:color w:val="339966"/>
          <w:sz w:val="24"/>
          <w:szCs w:val="24"/>
        </w:rPr>
        <w:t>Фиброгастродуоденоскопия</w:t>
      </w:r>
      <w:proofErr w:type="spellEnd"/>
      <w:r>
        <w:rPr>
          <w:rStyle w:val="a6"/>
          <w:rFonts w:ascii="Arial" w:hAnsi="Arial" w:cs="Arial"/>
          <w:color w:val="339966"/>
          <w:sz w:val="24"/>
          <w:szCs w:val="24"/>
        </w:rPr>
        <w:t>.</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Предварительна подготовка к ФГДС несложная. Основное условие – пустота желудка, то есть не должно быть никаких пищевых масс.</w:t>
      </w:r>
    </w:p>
    <w:p w:rsidR="005735D3" w:rsidRDefault="005735D3" w:rsidP="005735D3">
      <w:pPr>
        <w:numPr>
          <w:ilvl w:val="0"/>
          <w:numId w:val="7"/>
        </w:numPr>
        <w:spacing w:before="100" w:beforeAutospacing="1" w:after="105" w:line="240" w:lineRule="auto"/>
        <w:rPr>
          <w:rFonts w:ascii="Arial" w:hAnsi="Arial" w:cs="Arial"/>
          <w:color w:val="494949"/>
          <w:sz w:val="23"/>
          <w:szCs w:val="23"/>
        </w:rPr>
      </w:pPr>
      <w:r>
        <w:rPr>
          <w:rFonts w:ascii="Arial" w:hAnsi="Arial" w:cs="Arial"/>
          <w:color w:val="494949"/>
          <w:sz w:val="23"/>
          <w:szCs w:val="23"/>
        </w:rPr>
        <w:t>Запрещено принимать пищу за 8-9 часов до диагностики.</w:t>
      </w:r>
    </w:p>
    <w:p w:rsidR="005735D3" w:rsidRDefault="005735D3" w:rsidP="005735D3">
      <w:pPr>
        <w:numPr>
          <w:ilvl w:val="0"/>
          <w:numId w:val="7"/>
        </w:numPr>
        <w:spacing w:before="100" w:beforeAutospacing="1" w:after="105" w:line="240" w:lineRule="auto"/>
        <w:rPr>
          <w:rFonts w:ascii="Arial" w:hAnsi="Arial" w:cs="Arial"/>
          <w:color w:val="494949"/>
          <w:sz w:val="23"/>
          <w:szCs w:val="23"/>
        </w:rPr>
      </w:pPr>
      <w:r>
        <w:rPr>
          <w:rFonts w:ascii="Arial" w:hAnsi="Arial" w:cs="Arial"/>
          <w:color w:val="494949"/>
          <w:sz w:val="23"/>
          <w:szCs w:val="23"/>
        </w:rPr>
        <w:t>Утром в день исследования запрещено завтракать и принимать любую другую пищу, даже если исследование проходит во второй половине дня</w:t>
      </w:r>
    </w:p>
    <w:p w:rsidR="005735D3" w:rsidRDefault="005735D3" w:rsidP="005735D3">
      <w:pPr>
        <w:numPr>
          <w:ilvl w:val="0"/>
          <w:numId w:val="7"/>
        </w:numPr>
        <w:spacing w:before="100" w:beforeAutospacing="1" w:after="105" w:line="240" w:lineRule="auto"/>
        <w:rPr>
          <w:rFonts w:ascii="Arial" w:hAnsi="Arial" w:cs="Arial"/>
          <w:color w:val="494949"/>
          <w:sz w:val="23"/>
          <w:szCs w:val="23"/>
        </w:rPr>
      </w:pPr>
      <w:r>
        <w:rPr>
          <w:rFonts w:ascii="Arial" w:hAnsi="Arial" w:cs="Arial"/>
          <w:color w:val="494949"/>
          <w:sz w:val="23"/>
          <w:szCs w:val="23"/>
        </w:rPr>
        <w:t>Разрешается: чистить зубы, делать УЗИ брюшной полости и других органов делать уколы.</w:t>
      </w:r>
    </w:p>
    <w:p w:rsidR="005735D3" w:rsidRDefault="005735D3" w:rsidP="005735D3">
      <w:pPr>
        <w:numPr>
          <w:ilvl w:val="0"/>
          <w:numId w:val="7"/>
        </w:numPr>
        <w:spacing w:before="100" w:beforeAutospacing="1" w:after="105" w:line="240" w:lineRule="auto"/>
        <w:rPr>
          <w:rFonts w:ascii="Arial" w:hAnsi="Arial" w:cs="Arial"/>
          <w:color w:val="494949"/>
          <w:sz w:val="23"/>
          <w:szCs w:val="23"/>
        </w:rPr>
      </w:pPr>
      <w:r>
        <w:rPr>
          <w:rFonts w:ascii="Arial" w:hAnsi="Arial" w:cs="Arial"/>
          <w:color w:val="494949"/>
          <w:sz w:val="23"/>
          <w:szCs w:val="23"/>
        </w:rPr>
        <w:t xml:space="preserve">Явка как минимум за 15 минут до </w:t>
      </w:r>
      <w:proofErr w:type="gramStart"/>
      <w:r>
        <w:rPr>
          <w:rFonts w:ascii="Arial" w:hAnsi="Arial" w:cs="Arial"/>
          <w:color w:val="494949"/>
          <w:sz w:val="23"/>
          <w:szCs w:val="23"/>
        </w:rPr>
        <w:t>назначенного</w:t>
      </w:r>
      <w:proofErr w:type="gramEnd"/>
      <w:r>
        <w:rPr>
          <w:rFonts w:ascii="Arial" w:hAnsi="Arial" w:cs="Arial"/>
          <w:color w:val="494949"/>
          <w:sz w:val="23"/>
          <w:szCs w:val="23"/>
        </w:rPr>
        <w:t xml:space="preserve"> время</w:t>
      </w:r>
    </w:p>
    <w:p w:rsidR="005735D3" w:rsidRDefault="005735D3" w:rsidP="005735D3">
      <w:pPr>
        <w:numPr>
          <w:ilvl w:val="0"/>
          <w:numId w:val="7"/>
        </w:numPr>
        <w:spacing w:before="100" w:beforeAutospacing="1" w:after="105" w:line="240" w:lineRule="auto"/>
        <w:rPr>
          <w:rFonts w:ascii="Arial" w:hAnsi="Arial" w:cs="Arial"/>
          <w:color w:val="494949"/>
          <w:sz w:val="23"/>
          <w:szCs w:val="23"/>
        </w:rPr>
      </w:pPr>
      <w:r>
        <w:rPr>
          <w:rFonts w:ascii="Arial" w:hAnsi="Arial" w:cs="Arial"/>
          <w:color w:val="494949"/>
          <w:sz w:val="23"/>
          <w:szCs w:val="23"/>
        </w:rPr>
        <w:t xml:space="preserve">Перед диагностикой не принимать лекарственные препараты </w:t>
      </w:r>
      <w:proofErr w:type="gramStart"/>
      <w:r>
        <w:rPr>
          <w:rFonts w:ascii="Arial" w:hAnsi="Arial" w:cs="Arial"/>
          <w:color w:val="494949"/>
          <w:sz w:val="23"/>
          <w:szCs w:val="23"/>
        </w:rPr>
        <w:t>во</w:t>
      </w:r>
      <w:proofErr w:type="gramEnd"/>
      <w:r>
        <w:rPr>
          <w:rFonts w:ascii="Arial" w:hAnsi="Arial" w:cs="Arial"/>
          <w:color w:val="494949"/>
          <w:sz w:val="23"/>
          <w:szCs w:val="23"/>
        </w:rPr>
        <w:t xml:space="preserve"> внутрь.</w:t>
      </w:r>
    </w:p>
    <w:p w:rsidR="005735D3" w:rsidRDefault="005735D3" w:rsidP="005735D3">
      <w:pPr>
        <w:numPr>
          <w:ilvl w:val="0"/>
          <w:numId w:val="7"/>
        </w:numPr>
        <w:spacing w:before="100" w:beforeAutospacing="1" w:after="105" w:line="240" w:lineRule="auto"/>
        <w:rPr>
          <w:rFonts w:ascii="Arial" w:hAnsi="Arial" w:cs="Arial"/>
          <w:color w:val="494949"/>
          <w:sz w:val="23"/>
          <w:szCs w:val="23"/>
        </w:rPr>
      </w:pPr>
      <w:r>
        <w:rPr>
          <w:rFonts w:ascii="Arial" w:hAnsi="Arial" w:cs="Arial"/>
          <w:color w:val="494949"/>
          <w:sz w:val="23"/>
          <w:szCs w:val="23"/>
        </w:rPr>
        <w:t>Запрещено жевать за 3-4 часа жевательную резинку.</w:t>
      </w:r>
    </w:p>
    <w:p w:rsidR="005735D3" w:rsidRDefault="005735D3" w:rsidP="005735D3">
      <w:pPr>
        <w:numPr>
          <w:ilvl w:val="0"/>
          <w:numId w:val="7"/>
        </w:numPr>
        <w:spacing w:before="100" w:beforeAutospacing="1" w:after="105" w:line="240" w:lineRule="auto"/>
        <w:rPr>
          <w:rFonts w:ascii="Arial" w:hAnsi="Arial" w:cs="Arial"/>
          <w:color w:val="494949"/>
          <w:sz w:val="23"/>
          <w:szCs w:val="23"/>
        </w:rPr>
      </w:pPr>
      <w:r>
        <w:rPr>
          <w:rFonts w:ascii="Arial" w:hAnsi="Arial" w:cs="Arial"/>
          <w:color w:val="494949"/>
          <w:sz w:val="23"/>
          <w:szCs w:val="23"/>
        </w:rPr>
        <w:t>Одежда должна быть удобной, чтобы можно было ее расстегнуть.</w:t>
      </w:r>
    </w:p>
    <w:p w:rsidR="005735D3" w:rsidRDefault="005735D3" w:rsidP="005735D3">
      <w:pPr>
        <w:numPr>
          <w:ilvl w:val="0"/>
          <w:numId w:val="7"/>
        </w:numPr>
        <w:spacing w:before="100" w:beforeAutospacing="1" w:after="105" w:line="240" w:lineRule="auto"/>
        <w:rPr>
          <w:rFonts w:ascii="Arial" w:hAnsi="Arial" w:cs="Arial"/>
          <w:color w:val="494949"/>
          <w:sz w:val="23"/>
          <w:szCs w:val="23"/>
        </w:rPr>
      </w:pPr>
      <w:r>
        <w:rPr>
          <w:rFonts w:ascii="Arial" w:hAnsi="Arial" w:cs="Arial"/>
          <w:color w:val="494949"/>
          <w:sz w:val="23"/>
          <w:szCs w:val="23"/>
        </w:rPr>
        <w:t>Важно настроить себя и ребенка положительно и постараться не волноваться.</w:t>
      </w:r>
    </w:p>
    <w:p w:rsidR="005735D3" w:rsidRDefault="005735D3" w:rsidP="005735D3">
      <w:pPr>
        <w:numPr>
          <w:ilvl w:val="0"/>
          <w:numId w:val="7"/>
        </w:numPr>
        <w:spacing w:before="100" w:beforeAutospacing="1" w:after="105" w:line="240" w:lineRule="auto"/>
        <w:rPr>
          <w:rFonts w:ascii="Arial" w:hAnsi="Arial" w:cs="Arial"/>
          <w:color w:val="494949"/>
          <w:sz w:val="23"/>
          <w:szCs w:val="23"/>
        </w:rPr>
      </w:pPr>
      <w:r>
        <w:rPr>
          <w:rFonts w:ascii="Arial" w:hAnsi="Arial" w:cs="Arial"/>
          <w:color w:val="494949"/>
          <w:sz w:val="23"/>
          <w:szCs w:val="23"/>
        </w:rPr>
        <w:t>Нужно сообщить врачу, который проводит процедуру, о приеме лекарственных средств ребенком, наличии хронических заболеваний и аллергии.</w:t>
      </w:r>
    </w:p>
    <w:p w:rsidR="005735D3" w:rsidRDefault="005735D3" w:rsidP="005735D3">
      <w:pPr>
        <w:numPr>
          <w:ilvl w:val="0"/>
          <w:numId w:val="7"/>
        </w:numPr>
        <w:spacing w:before="100" w:beforeAutospacing="1" w:after="105" w:line="240" w:lineRule="auto"/>
        <w:rPr>
          <w:rFonts w:ascii="Arial" w:hAnsi="Arial" w:cs="Arial"/>
          <w:color w:val="494949"/>
          <w:sz w:val="23"/>
          <w:szCs w:val="23"/>
        </w:rPr>
      </w:pPr>
      <w:r>
        <w:rPr>
          <w:rFonts w:ascii="Arial" w:hAnsi="Arial" w:cs="Arial"/>
          <w:color w:val="494949"/>
          <w:sz w:val="23"/>
          <w:szCs w:val="23"/>
        </w:rPr>
        <w:t>С собой на исследование стоит взять направление, амбулаторную карту, результаты предыдущих диагностических исследований.</w:t>
      </w:r>
    </w:p>
    <w:p w:rsidR="005735D3" w:rsidRDefault="005735D3" w:rsidP="005735D3">
      <w:pPr>
        <w:numPr>
          <w:ilvl w:val="0"/>
          <w:numId w:val="7"/>
        </w:numPr>
        <w:spacing w:before="100" w:beforeAutospacing="1" w:after="105" w:line="240" w:lineRule="auto"/>
        <w:rPr>
          <w:rFonts w:ascii="Arial" w:hAnsi="Arial" w:cs="Arial"/>
          <w:color w:val="494949"/>
          <w:sz w:val="23"/>
          <w:szCs w:val="23"/>
        </w:rPr>
      </w:pPr>
      <w:r>
        <w:rPr>
          <w:rFonts w:ascii="Arial" w:hAnsi="Arial" w:cs="Arial"/>
          <w:color w:val="494949"/>
          <w:sz w:val="23"/>
          <w:szCs w:val="23"/>
        </w:rPr>
        <w:t xml:space="preserve">Нужна с собой пеленка или </w:t>
      </w:r>
      <w:proofErr w:type="gramStart"/>
      <w:r>
        <w:rPr>
          <w:rFonts w:ascii="Arial" w:hAnsi="Arial" w:cs="Arial"/>
          <w:color w:val="494949"/>
          <w:sz w:val="23"/>
          <w:szCs w:val="23"/>
        </w:rPr>
        <w:t>полотенце</w:t>
      </w:r>
      <w:proofErr w:type="gramEnd"/>
      <w:r>
        <w:rPr>
          <w:rFonts w:ascii="Arial" w:hAnsi="Arial" w:cs="Arial"/>
          <w:color w:val="494949"/>
          <w:sz w:val="23"/>
          <w:szCs w:val="23"/>
        </w:rPr>
        <w:t xml:space="preserve"> хорошо впитывающее жидкость, а также бахилы на ноги.</w:t>
      </w:r>
    </w:p>
    <w:p w:rsidR="005735D3" w:rsidRDefault="005735D3" w:rsidP="005735D3">
      <w:pPr>
        <w:numPr>
          <w:ilvl w:val="0"/>
          <w:numId w:val="7"/>
        </w:numPr>
        <w:spacing w:before="100" w:beforeAutospacing="1" w:after="105" w:line="240" w:lineRule="auto"/>
        <w:rPr>
          <w:rFonts w:ascii="Arial" w:hAnsi="Arial" w:cs="Arial"/>
          <w:color w:val="494949"/>
          <w:sz w:val="23"/>
          <w:szCs w:val="23"/>
        </w:rPr>
      </w:pPr>
      <w:r>
        <w:rPr>
          <w:rFonts w:ascii="Arial" w:hAnsi="Arial" w:cs="Arial"/>
          <w:color w:val="494949"/>
          <w:sz w:val="23"/>
          <w:szCs w:val="23"/>
        </w:rPr>
        <w:t>При невозможности явиться в назначенное время просьба заранее позвонить врачу.</w:t>
      </w:r>
    </w:p>
    <w:p w:rsidR="005735D3" w:rsidRDefault="005735D3" w:rsidP="005735D3">
      <w:pPr>
        <w:pStyle w:val="2"/>
        <w:spacing w:before="300" w:beforeAutospacing="0" w:after="300" w:afterAutospacing="0" w:line="390" w:lineRule="atLeast"/>
        <w:rPr>
          <w:rFonts w:ascii="Arial" w:hAnsi="Arial" w:cs="Arial"/>
          <w:color w:val="000000"/>
          <w:sz w:val="30"/>
          <w:szCs w:val="30"/>
        </w:rPr>
      </w:pPr>
      <w:proofErr w:type="spellStart"/>
      <w:r>
        <w:rPr>
          <w:rStyle w:val="a6"/>
          <w:rFonts w:ascii="Arial" w:hAnsi="Arial" w:cs="Arial"/>
          <w:color w:val="339966"/>
          <w:sz w:val="24"/>
          <w:szCs w:val="24"/>
        </w:rPr>
        <w:lastRenderedPageBreak/>
        <w:t>Ректороманоскопия</w:t>
      </w:r>
      <w:proofErr w:type="spellEnd"/>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 xml:space="preserve">Правильная подготовка к </w:t>
      </w:r>
      <w:proofErr w:type="spellStart"/>
      <w:r>
        <w:rPr>
          <w:rFonts w:ascii="Arial" w:hAnsi="Arial" w:cs="Arial"/>
          <w:color w:val="494949"/>
          <w:sz w:val="23"/>
          <w:szCs w:val="23"/>
        </w:rPr>
        <w:t>ректороманоскопии</w:t>
      </w:r>
      <w:proofErr w:type="spellEnd"/>
      <w:r>
        <w:rPr>
          <w:rFonts w:ascii="Arial" w:hAnsi="Arial" w:cs="Arial"/>
          <w:color w:val="494949"/>
          <w:sz w:val="23"/>
          <w:szCs w:val="23"/>
        </w:rPr>
        <w:t xml:space="preserve"> поспособствует получению достоверных результатов. Перед осмотром необходимо очистить кишечник. Каловые массы затрудняют работу диагноста, мешают определить новообразования, трещины, рубцы.</w:t>
      </w:r>
    </w:p>
    <w:p w:rsidR="005735D3" w:rsidRDefault="005735D3" w:rsidP="005735D3">
      <w:pPr>
        <w:pStyle w:val="a3"/>
        <w:spacing w:line="315" w:lineRule="atLeast"/>
        <w:rPr>
          <w:rFonts w:ascii="Arial" w:hAnsi="Arial" w:cs="Arial"/>
          <w:color w:val="494949"/>
          <w:sz w:val="23"/>
          <w:szCs w:val="23"/>
        </w:rPr>
      </w:pPr>
      <w:proofErr w:type="spellStart"/>
      <w:r>
        <w:rPr>
          <w:rFonts w:ascii="Arial" w:hAnsi="Arial" w:cs="Arial"/>
          <w:color w:val="494949"/>
          <w:sz w:val="23"/>
          <w:szCs w:val="23"/>
        </w:rPr>
        <w:t>Бесшлаковая</w:t>
      </w:r>
      <w:proofErr w:type="spellEnd"/>
      <w:r>
        <w:rPr>
          <w:rFonts w:ascii="Arial" w:hAnsi="Arial" w:cs="Arial"/>
          <w:color w:val="494949"/>
          <w:sz w:val="23"/>
          <w:szCs w:val="23"/>
        </w:rPr>
        <w:t xml:space="preserve"> диета соблюдается в течение 2-3 дней.</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Рекомендуются: нежирные сорта мяса и рыбы, овощные отвары, обезжиренные кисломолочные продукты, прозрачный сок, зелёный и травяной чай. Мясо и рыбу следует отваривать или готовить на пару.</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Очистить просвет толстой кишки от каловых масс можно с помощью клизм или специальных препаратов. Как медикаментозный, так и механический метод позволяют добиться быстрого эффекта. Больному необходимо выбрать наиболее удобный способ исходя из особенностей организма и личных предпочтений.</w:t>
      </w:r>
    </w:p>
    <w:p w:rsidR="005735D3" w:rsidRDefault="005735D3" w:rsidP="005735D3">
      <w:pPr>
        <w:pStyle w:val="a3"/>
        <w:spacing w:line="315" w:lineRule="atLeast"/>
        <w:rPr>
          <w:rFonts w:ascii="Arial" w:hAnsi="Arial" w:cs="Arial"/>
          <w:color w:val="494949"/>
          <w:sz w:val="23"/>
          <w:szCs w:val="23"/>
        </w:rPr>
      </w:pPr>
      <w:proofErr w:type="spellStart"/>
      <w:r>
        <w:rPr>
          <w:rStyle w:val="a4"/>
          <w:rFonts w:ascii="Arial" w:hAnsi="Arial" w:cs="Arial"/>
          <w:color w:val="339966"/>
          <w:sz w:val="23"/>
          <w:szCs w:val="23"/>
        </w:rPr>
        <w:t>Фортранс</w:t>
      </w:r>
      <w:proofErr w:type="spellEnd"/>
      <w:r>
        <w:rPr>
          <w:rStyle w:val="a4"/>
          <w:rFonts w:ascii="Arial" w:hAnsi="Arial" w:cs="Arial"/>
          <w:color w:val="339966"/>
          <w:sz w:val="23"/>
          <w:szCs w:val="23"/>
        </w:rPr>
        <w:t xml:space="preserve"> и схожие препараты</w:t>
      </w:r>
      <w:r>
        <w:rPr>
          <w:rFonts w:ascii="Arial" w:hAnsi="Arial" w:cs="Arial"/>
          <w:color w:val="339966"/>
          <w:sz w:val="23"/>
          <w:szCs w:val="23"/>
        </w:rPr>
        <w:t> </w:t>
      </w:r>
      <w:r>
        <w:rPr>
          <w:rFonts w:ascii="Arial" w:hAnsi="Arial" w:cs="Arial"/>
          <w:color w:val="494949"/>
          <w:sz w:val="23"/>
          <w:szCs w:val="23"/>
        </w:rPr>
        <w:t>- рекомендуются для детей старшей возрастной группы.</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 xml:space="preserve">Безопасное средство, позволяющее мягко очистить кишечник в домашних условиях, не нарушая состояния естественной микрофлоры. Преимущество для больного, готовящегося к обследованию, заключается в том, что препарат не вызывает болезненных ощущений в животе и при дефекации. В некоторых случаях возникают аллергические реакции. Если Вы решили применять </w:t>
      </w:r>
      <w:proofErr w:type="spellStart"/>
      <w:r>
        <w:rPr>
          <w:rFonts w:ascii="Arial" w:hAnsi="Arial" w:cs="Arial"/>
          <w:color w:val="494949"/>
          <w:sz w:val="23"/>
          <w:szCs w:val="23"/>
        </w:rPr>
        <w:t>Фортранс</w:t>
      </w:r>
      <w:proofErr w:type="spellEnd"/>
      <w:r>
        <w:rPr>
          <w:rFonts w:ascii="Arial" w:hAnsi="Arial" w:cs="Arial"/>
          <w:color w:val="494949"/>
          <w:sz w:val="23"/>
          <w:szCs w:val="23"/>
        </w:rPr>
        <w:t>, настройтесь на то, что придётся много пить. Один пакетик средства рассчитан на 20 кг массы тела человека. Его необходимо развести в литре воды и выпить в течение часа небольшими глотками.</w:t>
      </w:r>
    </w:p>
    <w:p w:rsidR="005735D3" w:rsidRDefault="005735D3" w:rsidP="005735D3">
      <w:pPr>
        <w:pStyle w:val="a3"/>
        <w:spacing w:line="315" w:lineRule="atLeast"/>
        <w:rPr>
          <w:rFonts w:ascii="Arial" w:hAnsi="Arial" w:cs="Arial"/>
          <w:color w:val="494949"/>
          <w:sz w:val="23"/>
          <w:szCs w:val="23"/>
        </w:rPr>
      </w:pPr>
      <w:r>
        <w:rPr>
          <w:rStyle w:val="a4"/>
          <w:rFonts w:ascii="Arial" w:hAnsi="Arial" w:cs="Arial"/>
          <w:color w:val="339966"/>
          <w:sz w:val="23"/>
          <w:szCs w:val="23"/>
        </w:rPr>
        <w:t>Подготовка при помощи клизм</w:t>
      </w:r>
      <w:r>
        <w:rPr>
          <w:rStyle w:val="a4"/>
          <w:rFonts w:ascii="Arial" w:hAnsi="Arial" w:cs="Arial"/>
          <w:color w:val="494949"/>
          <w:sz w:val="23"/>
          <w:szCs w:val="23"/>
        </w:rPr>
        <w:t>.</w:t>
      </w:r>
      <w:r>
        <w:rPr>
          <w:rFonts w:ascii="Arial" w:hAnsi="Arial" w:cs="Arial"/>
          <w:color w:val="494949"/>
          <w:sz w:val="23"/>
          <w:szCs w:val="23"/>
        </w:rPr>
        <w:t> Подходит детям младшей и средней возрастных групп.</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 xml:space="preserve">Удобнее делать процедуру с помощью кружки </w:t>
      </w:r>
      <w:proofErr w:type="spellStart"/>
      <w:r>
        <w:rPr>
          <w:rFonts w:ascii="Arial" w:hAnsi="Arial" w:cs="Arial"/>
          <w:color w:val="494949"/>
          <w:sz w:val="23"/>
          <w:szCs w:val="23"/>
        </w:rPr>
        <w:t>Эсмарха</w:t>
      </w:r>
      <w:proofErr w:type="spellEnd"/>
      <w:r>
        <w:rPr>
          <w:rFonts w:ascii="Arial" w:hAnsi="Arial" w:cs="Arial"/>
          <w:color w:val="494949"/>
          <w:sz w:val="23"/>
          <w:szCs w:val="23"/>
        </w:rPr>
        <w:t>. Промывание проводится вечером накануне обследования и утром перед исследованием. Процедуру лучше выполнять лёжа на левом боку с согнутыми в коленях ногами. В сосуд наливается вода комнатной температуры. Процедуру повторяют 3х кратно вечером и утром с интервалом в 1 час.</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Количество воды подбирается индивидуально для каждого ребенка и зависит от возраста.</w:t>
      </w:r>
    </w:p>
    <w:p w:rsidR="005735D3" w:rsidRDefault="005735D3" w:rsidP="005735D3">
      <w:pPr>
        <w:pStyle w:val="a3"/>
        <w:spacing w:line="315" w:lineRule="atLeast"/>
        <w:rPr>
          <w:rFonts w:ascii="Arial" w:hAnsi="Arial" w:cs="Arial"/>
          <w:color w:val="494949"/>
          <w:sz w:val="23"/>
          <w:szCs w:val="23"/>
        </w:rPr>
      </w:pPr>
      <w:r>
        <w:rPr>
          <w:rStyle w:val="a4"/>
          <w:rFonts w:ascii="Arial" w:hAnsi="Arial" w:cs="Arial"/>
          <w:i/>
          <w:iCs/>
          <w:color w:val="339966"/>
        </w:rPr>
        <w:t>Обследование проводится утром. При себе необходимо иметь:</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1. Амбулаторную карту, направление на исследование, результаты предыдущих диагностических исследований.</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lastRenderedPageBreak/>
        <w:t xml:space="preserve">2. Пеленку и </w:t>
      </w:r>
      <w:proofErr w:type="gramStart"/>
      <w:r>
        <w:rPr>
          <w:rFonts w:ascii="Arial" w:hAnsi="Arial" w:cs="Arial"/>
          <w:color w:val="494949"/>
          <w:sz w:val="23"/>
          <w:szCs w:val="23"/>
        </w:rPr>
        <w:t>полотенце</w:t>
      </w:r>
      <w:proofErr w:type="gramEnd"/>
      <w:r>
        <w:rPr>
          <w:rFonts w:ascii="Arial" w:hAnsi="Arial" w:cs="Arial"/>
          <w:color w:val="494949"/>
          <w:sz w:val="23"/>
          <w:szCs w:val="23"/>
        </w:rPr>
        <w:t xml:space="preserve"> хорошо впитывающее жидкость, а также бахилы или сменную обувь.</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3. При невозможности явиться в назначенное время просьба заранее позвонить врачу.</w:t>
      </w:r>
    </w:p>
    <w:p w:rsidR="005735D3" w:rsidRDefault="005735D3" w:rsidP="005735D3">
      <w:pPr>
        <w:pStyle w:val="2"/>
        <w:spacing w:before="300" w:beforeAutospacing="0" w:after="300" w:afterAutospacing="0" w:line="390" w:lineRule="atLeast"/>
        <w:rPr>
          <w:rFonts w:ascii="Arial" w:hAnsi="Arial" w:cs="Arial"/>
          <w:color w:val="000000"/>
          <w:sz w:val="30"/>
          <w:szCs w:val="30"/>
        </w:rPr>
      </w:pPr>
      <w:r>
        <w:rPr>
          <w:rFonts w:ascii="Arial" w:hAnsi="Arial" w:cs="Arial"/>
          <w:color w:val="000000"/>
          <w:sz w:val="30"/>
          <w:szCs w:val="30"/>
        </w:rPr>
        <w:t> </w:t>
      </w:r>
      <w:r>
        <w:rPr>
          <w:rStyle w:val="a6"/>
          <w:rFonts w:ascii="Arial" w:hAnsi="Arial" w:cs="Arial"/>
          <w:color w:val="339966"/>
          <w:sz w:val="24"/>
          <w:szCs w:val="24"/>
        </w:rPr>
        <w:t>Как подготовить детей к УЗИ брюшной полости.</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 xml:space="preserve">За два-три дня до УЗИ брюшной полости необходимо перейти на диету: исключить из рациона ребенка продукты, способствующие повышенному газообразованию. </w:t>
      </w:r>
      <w:proofErr w:type="gramStart"/>
      <w:r>
        <w:rPr>
          <w:rFonts w:ascii="Arial" w:hAnsi="Arial" w:cs="Arial"/>
          <w:color w:val="494949"/>
          <w:sz w:val="23"/>
          <w:szCs w:val="23"/>
        </w:rPr>
        <w:t>К таким продуктам относятся: молоко, бобовые, газированные напитки, кондитерские изделия, квашеная капуста, сырые овощи, свежие фрукты, черный хлеб.</w:t>
      </w:r>
      <w:proofErr w:type="gramEnd"/>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Если у взрослого ребенка регулярный стул и умеренное газообразование, ему достаточно соблюдать общие рекомендации по питанию перед УЗИ.</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 xml:space="preserve">При склонности к метеоризму можно в течение нескольких дней принимать  </w:t>
      </w:r>
      <w:proofErr w:type="spellStart"/>
      <w:r>
        <w:rPr>
          <w:rFonts w:ascii="Arial" w:hAnsi="Arial" w:cs="Arial"/>
          <w:color w:val="494949"/>
          <w:sz w:val="23"/>
          <w:szCs w:val="23"/>
        </w:rPr>
        <w:t>энтеросорбенты</w:t>
      </w:r>
      <w:proofErr w:type="spellEnd"/>
      <w:r>
        <w:rPr>
          <w:rFonts w:ascii="Arial" w:hAnsi="Arial" w:cs="Arial"/>
          <w:color w:val="494949"/>
          <w:sz w:val="23"/>
          <w:szCs w:val="23"/>
        </w:rPr>
        <w:t xml:space="preserve"> </w:t>
      </w:r>
      <w:proofErr w:type="gramStart"/>
      <w:r>
        <w:rPr>
          <w:rFonts w:ascii="Arial" w:hAnsi="Arial" w:cs="Arial"/>
          <w:color w:val="494949"/>
          <w:sz w:val="23"/>
          <w:szCs w:val="23"/>
        </w:rPr>
        <w:t xml:space="preserve">( </w:t>
      </w:r>
      <w:proofErr w:type="spellStart"/>
      <w:proofErr w:type="gramEnd"/>
      <w:r>
        <w:rPr>
          <w:rFonts w:ascii="Arial" w:hAnsi="Arial" w:cs="Arial"/>
          <w:color w:val="494949"/>
          <w:sz w:val="23"/>
          <w:szCs w:val="23"/>
        </w:rPr>
        <w:t>Эспумизан</w:t>
      </w:r>
      <w:proofErr w:type="spellEnd"/>
      <w:r>
        <w:rPr>
          <w:rFonts w:ascii="Arial" w:hAnsi="Arial" w:cs="Arial"/>
          <w:color w:val="494949"/>
          <w:sz w:val="23"/>
          <w:szCs w:val="23"/>
        </w:rPr>
        <w:t xml:space="preserve">, </w:t>
      </w:r>
      <w:proofErr w:type="spellStart"/>
      <w:r>
        <w:rPr>
          <w:rFonts w:ascii="Arial" w:hAnsi="Arial" w:cs="Arial"/>
          <w:color w:val="494949"/>
          <w:sz w:val="23"/>
          <w:szCs w:val="23"/>
        </w:rPr>
        <w:t>Боботик</w:t>
      </w:r>
      <w:proofErr w:type="spellEnd"/>
      <w:r>
        <w:rPr>
          <w:rFonts w:ascii="Arial" w:hAnsi="Arial" w:cs="Arial"/>
          <w:color w:val="494949"/>
          <w:sz w:val="23"/>
          <w:szCs w:val="23"/>
        </w:rPr>
        <w:t xml:space="preserve">, </w:t>
      </w:r>
      <w:proofErr w:type="spellStart"/>
      <w:r>
        <w:rPr>
          <w:rFonts w:ascii="Arial" w:hAnsi="Arial" w:cs="Arial"/>
          <w:color w:val="494949"/>
          <w:sz w:val="23"/>
          <w:szCs w:val="23"/>
        </w:rPr>
        <w:t>Плантекс</w:t>
      </w:r>
      <w:proofErr w:type="spellEnd"/>
      <w:r>
        <w:rPr>
          <w:rFonts w:ascii="Arial" w:hAnsi="Arial" w:cs="Arial"/>
          <w:color w:val="494949"/>
          <w:sz w:val="23"/>
          <w:szCs w:val="23"/>
        </w:rPr>
        <w:t>).  УЗИ брюшной полости выполняется натощак, через 8–12 часов после последнего приема пищи. </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 При исследовании УЗИ брюшной полости у детей до 1 года необходимо, по возможности, пропустить одно кормление, можно подойти перед следующим кормлением (то есть не кормить 2 - 4 часа); не пить за 1 час до исследования</w:t>
      </w:r>
      <w:proofErr w:type="gramStart"/>
      <w:r>
        <w:rPr>
          <w:rFonts w:ascii="Arial" w:hAnsi="Arial" w:cs="Arial"/>
          <w:color w:val="494949"/>
          <w:sz w:val="23"/>
          <w:szCs w:val="23"/>
        </w:rPr>
        <w:t>.</w:t>
      </w:r>
      <w:proofErr w:type="gramEnd"/>
      <w:r>
        <w:rPr>
          <w:rFonts w:ascii="Arial" w:hAnsi="Arial" w:cs="Arial"/>
          <w:color w:val="494949"/>
          <w:sz w:val="23"/>
          <w:szCs w:val="23"/>
        </w:rPr>
        <w:t> </w:t>
      </w:r>
      <w:r>
        <w:rPr>
          <w:rFonts w:ascii="Arial" w:hAnsi="Arial" w:cs="Arial"/>
          <w:color w:val="494949"/>
          <w:sz w:val="23"/>
          <w:szCs w:val="23"/>
        </w:rPr>
        <w:br/>
        <w:t xml:space="preserve">— </w:t>
      </w:r>
      <w:proofErr w:type="gramStart"/>
      <w:r>
        <w:rPr>
          <w:rFonts w:ascii="Arial" w:hAnsi="Arial" w:cs="Arial"/>
          <w:color w:val="494949"/>
          <w:sz w:val="23"/>
          <w:szCs w:val="23"/>
        </w:rPr>
        <w:t>д</w:t>
      </w:r>
      <w:proofErr w:type="gramEnd"/>
      <w:r>
        <w:rPr>
          <w:rFonts w:ascii="Arial" w:hAnsi="Arial" w:cs="Arial"/>
          <w:color w:val="494949"/>
          <w:sz w:val="23"/>
          <w:szCs w:val="23"/>
        </w:rPr>
        <w:t>ля детей от 1 года до 3 лет - не есть в течение 4 часов; не пить за 1 час до исследования</w:t>
      </w:r>
      <w:proofErr w:type="gramStart"/>
      <w:r>
        <w:rPr>
          <w:rFonts w:ascii="Arial" w:hAnsi="Arial" w:cs="Arial"/>
          <w:color w:val="494949"/>
          <w:sz w:val="23"/>
          <w:szCs w:val="23"/>
        </w:rPr>
        <w:t>.</w:t>
      </w:r>
      <w:proofErr w:type="gramEnd"/>
      <w:r>
        <w:rPr>
          <w:rFonts w:ascii="Arial" w:hAnsi="Arial" w:cs="Arial"/>
          <w:color w:val="494949"/>
          <w:sz w:val="23"/>
          <w:szCs w:val="23"/>
        </w:rPr>
        <w:t> </w:t>
      </w:r>
      <w:r>
        <w:rPr>
          <w:rFonts w:ascii="Arial" w:hAnsi="Arial" w:cs="Arial"/>
          <w:color w:val="494949"/>
          <w:sz w:val="23"/>
          <w:szCs w:val="23"/>
        </w:rPr>
        <w:br/>
        <w:t xml:space="preserve">— </w:t>
      </w:r>
      <w:proofErr w:type="gramStart"/>
      <w:r>
        <w:rPr>
          <w:rFonts w:ascii="Arial" w:hAnsi="Arial" w:cs="Arial"/>
          <w:color w:val="494949"/>
          <w:sz w:val="23"/>
          <w:szCs w:val="23"/>
        </w:rPr>
        <w:t>д</w:t>
      </w:r>
      <w:proofErr w:type="gramEnd"/>
      <w:r>
        <w:rPr>
          <w:rFonts w:ascii="Arial" w:hAnsi="Arial" w:cs="Arial"/>
          <w:color w:val="494949"/>
          <w:sz w:val="23"/>
          <w:szCs w:val="23"/>
        </w:rPr>
        <w:t>ети старше 3 лет - не есть не менее 6-8 часов; не пить за 1 час до исследования. </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Непосредственно перед УЗИ брюшной полости не рекомендуется жевать резинку, сосать леденцы.</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Если ребенок регулярно принимает лекарственные препараты, отменять лечение в связи с УЗИ нельзя, но следует уведомить о принимаемых лекарствах врача. Не рекомендуется принимать спазмолитики перед исследованием.</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На исследование с собой принести тонкое полотенце или пеленку, страховой полис, заключения предыдущих ультразвуковых обследований, тогда врач больше внимания уделить проблемным областям брюшной полости, сможет определить динамику процесса.</w:t>
      </w:r>
    </w:p>
    <w:p w:rsidR="005735D3" w:rsidRDefault="005735D3" w:rsidP="005735D3">
      <w:pPr>
        <w:pStyle w:val="2"/>
        <w:spacing w:before="300" w:beforeAutospacing="0" w:after="300" w:afterAutospacing="0" w:line="390" w:lineRule="atLeast"/>
        <w:rPr>
          <w:rFonts w:ascii="Arial" w:hAnsi="Arial" w:cs="Arial"/>
          <w:color w:val="000000"/>
          <w:sz w:val="30"/>
          <w:szCs w:val="30"/>
        </w:rPr>
      </w:pPr>
      <w:r>
        <w:rPr>
          <w:rStyle w:val="a6"/>
          <w:rFonts w:ascii="Arial" w:hAnsi="Arial" w:cs="Arial"/>
          <w:color w:val="339966"/>
          <w:sz w:val="24"/>
          <w:szCs w:val="24"/>
        </w:rPr>
        <w:t>Подготовка детей к УЗИ почек и мочевого пузыря</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Условие для качественного ультразвукового исследования – наполненный мочевой пузырь.</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Новорожденным УЗИ делают независимо от наполненности мочевого пузыря,</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lastRenderedPageBreak/>
        <w:t>грудничка необходимо покормить грудным молоком или смесью за 20 минут до УЗИ.</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Ребенку, который уже может не мочиться длительное время, а при возникновении позыва в состоянии потерпеть, для подготовки перед УЗИ нужно воздержаться от похода в туалет 2 – 3 часа. Взрослым детям непосредственно перед процедурой за 40 – 60 минут до назначенного времени нужно выпить около 500 — 800 мл чистой негазированной воды или некрепкого чая без сахара. Малыша, плохо контролирующего мочеиспускание, необходимо попросить пописать за 2,5 – 2 часа до процедуры, затем дать ему питье из расчета 5 – 10 мл жидкости на 1 кг веса. Это может быть чай, компот, сок, вода – любой напиток который ребенок выпьет с удовольствием, кроме газировки и молочных продуктов.</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Возрастные нормы жидкости для оптимального наполнения мочевого пузыря: 1 – 2 года – 100 мл; 3 – 7 лет – 200 мл; 8 – 11 лет – 300 мл; старше 12 лет – 400 мл. Весь объем жидкости выпивается сразу, после чего ни пить, ни мочиться больше нельзя. Ребенка до 2-х лет иногда трудно заставить это сделать — можно дать ему бутылочку, поильник с напитком на 20 минут и добиться, чтобы он высосал хотя бы полстакана жидкости.</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 xml:space="preserve">Если у ребенка регулярный стул и умеренное газообразование, ему достаточно соблюдать общие рекомендации по питанию перед УЗИ. Проблемы с газами решаются при помощи детских препаратов — </w:t>
      </w:r>
      <w:proofErr w:type="spellStart"/>
      <w:r>
        <w:rPr>
          <w:rFonts w:ascii="Arial" w:hAnsi="Arial" w:cs="Arial"/>
          <w:color w:val="494949"/>
          <w:sz w:val="23"/>
          <w:szCs w:val="23"/>
        </w:rPr>
        <w:t>Эспумизан</w:t>
      </w:r>
      <w:proofErr w:type="spellEnd"/>
      <w:r>
        <w:rPr>
          <w:rFonts w:ascii="Arial" w:hAnsi="Arial" w:cs="Arial"/>
          <w:color w:val="494949"/>
          <w:sz w:val="23"/>
          <w:szCs w:val="23"/>
        </w:rPr>
        <w:t xml:space="preserve">, </w:t>
      </w:r>
      <w:proofErr w:type="spellStart"/>
      <w:r>
        <w:rPr>
          <w:rFonts w:ascii="Arial" w:hAnsi="Arial" w:cs="Arial"/>
          <w:color w:val="494949"/>
          <w:sz w:val="23"/>
          <w:szCs w:val="23"/>
        </w:rPr>
        <w:t>Боботик</w:t>
      </w:r>
      <w:proofErr w:type="spellEnd"/>
      <w:r>
        <w:rPr>
          <w:rFonts w:ascii="Arial" w:hAnsi="Arial" w:cs="Arial"/>
          <w:color w:val="494949"/>
          <w:sz w:val="23"/>
          <w:szCs w:val="23"/>
        </w:rPr>
        <w:t xml:space="preserve">, </w:t>
      </w:r>
      <w:proofErr w:type="spellStart"/>
      <w:r>
        <w:rPr>
          <w:rFonts w:ascii="Arial" w:hAnsi="Arial" w:cs="Arial"/>
          <w:color w:val="494949"/>
          <w:sz w:val="23"/>
          <w:szCs w:val="23"/>
        </w:rPr>
        <w:t>Плантекс</w:t>
      </w:r>
      <w:proofErr w:type="spellEnd"/>
      <w:r>
        <w:rPr>
          <w:rFonts w:ascii="Arial" w:hAnsi="Arial" w:cs="Arial"/>
          <w:color w:val="494949"/>
          <w:sz w:val="23"/>
          <w:szCs w:val="23"/>
        </w:rPr>
        <w:t xml:space="preserve"> – принимать накануне дня исследования.</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На исследование с собой принести тонкое полотенце или пеленку, страховой полис, заключения предыдущих ультразвуковых обследований, тогда врач больше внимания уделить проблемным областям мочевой системы, сможет определить динамику процесса.</w:t>
      </w:r>
    </w:p>
    <w:p w:rsidR="005735D3" w:rsidRDefault="005735D3" w:rsidP="005735D3">
      <w:pPr>
        <w:pStyle w:val="2"/>
        <w:spacing w:before="300" w:beforeAutospacing="0" w:after="300" w:afterAutospacing="0" w:line="390" w:lineRule="atLeast"/>
        <w:rPr>
          <w:rFonts w:ascii="Arial" w:hAnsi="Arial" w:cs="Arial"/>
          <w:color w:val="000000"/>
          <w:sz w:val="30"/>
          <w:szCs w:val="30"/>
        </w:rPr>
      </w:pPr>
      <w:r>
        <w:rPr>
          <w:rStyle w:val="a6"/>
          <w:rFonts w:ascii="Arial" w:hAnsi="Arial" w:cs="Arial"/>
          <w:color w:val="339966"/>
          <w:sz w:val="24"/>
          <w:szCs w:val="24"/>
        </w:rPr>
        <w:t>Подготовка к рентгенологическому исследованию</w:t>
      </w:r>
    </w:p>
    <w:p w:rsidR="005735D3" w:rsidRDefault="005735D3" w:rsidP="005735D3">
      <w:pPr>
        <w:pStyle w:val="a3"/>
        <w:spacing w:line="315" w:lineRule="atLeast"/>
        <w:rPr>
          <w:rFonts w:ascii="Arial" w:hAnsi="Arial" w:cs="Arial"/>
          <w:color w:val="494949"/>
          <w:sz w:val="23"/>
          <w:szCs w:val="23"/>
        </w:rPr>
      </w:pPr>
      <w:r>
        <w:rPr>
          <w:rStyle w:val="a4"/>
          <w:rFonts w:ascii="Arial" w:hAnsi="Arial" w:cs="Arial"/>
          <w:color w:val="339966"/>
          <w:sz w:val="23"/>
          <w:szCs w:val="23"/>
        </w:rPr>
        <w:t>Обзорная урография</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За три дня до исследования исключить из рациона: чёрный хлеб, молоко, горох, фасоль, капусту, свежие овощи, фрукты и сладкие блюда;</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Накануне исследования не позднее 18-00- легкий ужин, затем постановка 2-х очистительных клизм в 19-00 и 21-00;</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В день исследования ещё одна очистительная клизма за 2 часа до исследования;</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Исследование проводится натощак (не есть, не пить).</w:t>
      </w:r>
    </w:p>
    <w:p w:rsidR="005735D3" w:rsidRDefault="005735D3" w:rsidP="005735D3">
      <w:pPr>
        <w:pStyle w:val="a3"/>
        <w:spacing w:line="315" w:lineRule="atLeast"/>
        <w:rPr>
          <w:rFonts w:ascii="Arial" w:hAnsi="Arial" w:cs="Arial"/>
          <w:color w:val="494949"/>
          <w:sz w:val="23"/>
          <w:szCs w:val="23"/>
        </w:rPr>
      </w:pPr>
      <w:r>
        <w:rPr>
          <w:rStyle w:val="a4"/>
          <w:rFonts w:ascii="Arial" w:hAnsi="Arial" w:cs="Arial"/>
          <w:color w:val="339966"/>
          <w:sz w:val="23"/>
          <w:szCs w:val="23"/>
        </w:rPr>
        <w:t>Рентгенография поясничного отдела позвоночника</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За три дня до исследования исключить из рациона: чёрный хлеб, молоко, горох, фасоль, капусту, свежие овощи, фрукты и сладкие блюда;</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lastRenderedPageBreak/>
        <w:t>Накануне исследования не позднее 18-00- легкий ужин, затем постановка 2-х очистительных клизм в 19-00 и 21-00;</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В день исследования ещё одна очистительная клизма за 2 часа до исследования;</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Исследование проводится натощак (не есть, не пить).</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 xml:space="preserve">Подготовка </w:t>
      </w:r>
      <w:proofErr w:type="gramStart"/>
      <w:r>
        <w:rPr>
          <w:rFonts w:ascii="Arial" w:hAnsi="Arial" w:cs="Arial"/>
          <w:color w:val="494949"/>
          <w:sz w:val="23"/>
          <w:szCs w:val="23"/>
        </w:rPr>
        <w:t>к</w:t>
      </w:r>
      <w:proofErr w:type="gramEnd"/>
      <w:r>
        <w:rPr>
          <w:rFonts w:ascii="Arial" w:hAnsi="Arial" w:cs="Arial"/>
          <w:color w:val="494949"/>
          <w:sz w:val="23"/>
          <w:szCs w:val="23"/>
        </w:rPr>
        <w:t xml:space="preserve"> </w:t>
      </w:r>
      <w:proofErr w:type="gramStart"/>
      <w:r>
        <w:rPr>
          <w:rFonts w:ascii="Arial" w:hAnsi="Arial" w:cs="Arial"/>
          <w:color w:val="494949"/>
          <w:sz w:val="23"/>
          <w:szCs w:val="23"/>
        </w:rPr>
        <w:t>рентген</w:t>
      </w:r>
      <w:proofErr w:type="gramEnd"/>
      <w:r>
        <w:rPr>
          <w:rFonts w:ascii="Arial" w:hAnsi="Arial" w:cs="Arial"/>
          <w:color w:val="494949"/>
          <w:sz w:val="23"/>
          <w:szCs w:val="23"/>
        </w:rPr>
        <w:t xml:space="preserve"> компьютерной томографии (РКТ)</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На ребенке должна быть свободная одежда, без металлических элементов.</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Перед проведением процедуры необходимо снять все металлические предметы, включая украшени</w:t>
      </w:r>
      <w:proofErr w:type="gramStart"/>
      <w:r>
        <w:rPr>
          <w:rFonts w:ascii="Arial" w:hAnsi="Arial" w:cs="Arial"/>
          <w:color w:val="494949"/>
          <w:sz w:val="23"/>
          <w:szCs w:val="23"/>
        </w:rPr>
        <w:t>я(</w:t>
      </w:r>
      <w:proofErr w:type="gramEnd"/>
      <w:r>
        <w:rPr>
          <w:rFonts w:ascii="Arial" w:hAnsi="Arial" w:cs="Arial"/>
          <w:color w:val="494949"/>
          <w:sz w:val="23"/>
          <w:szCs w:val="23"/>
        </w:rPr>
        <w:t xml:space="preserve"> серьги, цепочки), заколки, </w:t>
      </w:r>
      <w:proofErr w:type="spellStart"/>
      <w:r>
        <w:rPr>
          <w:rFonts w:ascii="Arial" w:hAnsi="Arial" w:cs="Arial"/>
          <w:color w:val="494949"/>
          <w:sz w:val="23"/>
          <w:szCs w:val="23"/>
        </w:rPr>
        <w:t>сьемные</w:t>
      </w:r>
      <w:proofErr w:type="spellEnd"/>
      <w:r>
        <w:rPr>
          <w:rFonts w:ascii="Arial" w:hAnsi="Arial" w:cs="Arial"/>
          <w:color w:val="494949"/>
          <w:sz w:val="23"/>
          <w:szCs w:val="23"/>
        </w:rPr>
        <w:t xml:space="preserve"> </w:t>
      </w:r>
      <w:proofErr w:type="spellStart"/>
      <w:r>
        <w:rPr>
          <w:rFonts w:ascii="Arial" w:hAnsi="Arial" w:cs="Arial"/>
          <w:color w:val="494949"/>
          <w:sz w:val="23"/>
          <w:szCs w:val="23"/>
        </w:rPr>
        <w:t>брекеты</w:t>
      </w:r>
      <w:proofErr w:type="spellEnd"/>
      <w:r>
        <w:rPr>
          <w:rFonts w:ascii="Arial" w:hAnsi="Arial" w:cs="Arial"/>
          <w:color w:val="494949"/>
          <w:sz w:val="23"/>
          <w:szCs w:val="23"/>
        </w:rPr>
        <w:t>, очки, слуховые аппараты.</w:t>
      </w:r>
    </w:p>
    <w:p w:rsidR="005735D3" w:rsidRDefault="005735D3" w:rsidP="005735D3">
      <w:pPr>
        <w:pStyle w:val="a3"/>
        <w:spacing w:line="315" w:lineRule="atLeast"/>
        <w:rPr>
          <w:rFonts w:ascii="Arial" w:hAnsi="Arial" w:cs="Arial"/>
          <w:color w:val="494949"/>
          <w:sz w:val="23"/>
          <w:szCs w:val="23"/>
        </w:rPr>
      </w:pPr>
      <w:r>
        <w:rPr>
          <w:rStyle w:val="a4"/>
          <w:rFonts w:ascii="Arial" w:hAnsi="Arial" w:cs="Arial"/>
          <w:color w:val="494949"/>
          <w:sz w:val="23"/>
          <w:szCs w:val="23"/>
        </w:rPr>
        <w:t>1. </w:t>
      </w:r>
      <w:r>
        <w:rPr>
          <w:rStyle w:val="a4"/>
          <w:rFonts w:ascii="Arial" w:hAnsi="Arial" w:cs="Arial"/>
          <w:color w:val="339966"/>
          <w:sz w:val="23"/>
          <w:szCs w:val="23"/>
        </w:rPr>
        <w:t>РКТ без контрастирования</w:t>
      </w:r>
      <w:r>
        <w:rPr>
          <w:rStyle w:val="a4"/>
          <w:rFonts w:ascii="Arial" w:hAnsi="Arial" w:cs="Arial"/>
          <w:color w:val="494949"/>
          <w:sz w:val="23"/>
          <w:szCs w:val="23"/>
        </w:rPr>
        <w:t> </w:t>
      </w:r>
      <w:r>
        <w:rPr>
          <w:rFonts w:ascii="Arial" w:hAnsi="Arial" w:cs="Arial"/>
          <w:color w:val="494949"/>
          <w:sz w:val="23"/>
          <w:szCs w:val="23"/>
        </w:rPr>
        <w:t>головного мозга, околоносовых пазух, височных костей, шеи, органов грудной клетки, все отделов позвоночника и периферических отделов костной системы (суставы, конечности) особой подготовки не требует.</w:t>
      </w:r>
    </w:p>
    <w:p w:rsidR="005735D3" w:rsidRDefault="005735D3" w:rsidP="005735D3">
      <w:pPr>
        <w:pStyle w:val="a3"/>
        <w:spacing w:line="315" w:lineRule="atLeast"/>
        <w:rPr>
          <w:rFonts w:ascii="Arial" w:hAnsi="Arial" w:cs="Arial"/>
          <w:color w:val="494949"/>
          <w:sz w:val="23"/>
          <w:szCs w:val="23"/>
        </w:rPr>
      </w:pPr>
      <w:r>
        <w:rPr>
          <w:rStyle w:val="a4"/>
          <w:rFonts w:ascii="Arial" w:hAnsi="Arial" w:cs="Arial"/>
          <w:color w:val="494949"/>
          <w:sz w:val="23"/>
          <w:szCs w:val="23"/>
        </w:rPr>
        <w:t>2. </w:t>
      </w:r>
      <w:r>
        <w:rPr>
          <w:rStyle w:val="a4"/>
          <w:rFonts w:ascii="Arial" w:hAnsi="Arial" w:cs="Arial"/>
          <w:color w:val="339966"/>
          <w:sz w:val="23"/>
          <w:szCs w:val="23"/>
        </w:rPr>
        <w:t xml:space="preserve">РКТ органов брюшной полости и забрюшинного </w:t>
      </w:r>
      <w:proofErr w:type="spellStart"/>
      <w:r>
        <w:rPr>
          <w:rStyle w:val="a4"/>
          <w:rFonts w:ascii="Arial" w:hAnsi="Arial" w:cs="Arial"/>
          <w:color w:val="339966"/>
          <w:sz w:val="23"/>
          <w:szCs w:val="23"/>
        </w:rPr>
        <w:t>пространства</w:t>
      </w:r>
      <w:r>
        <w:rPr>
          <w:rFonts w:ascii="Arial" w:hAnsi="Arial" w:cs="Arial"/>
          <w:color w:val="494949"/>
          <w:sz w:val="23"/>
          <w:szCs w:val="23"/>
        </w:rPr>
        <w:t>без</w:t>
      </w:r>
      <w:proofErr w:type="spellEnd"/>
      <w:r>
        <w:rPr>
          <w:rFonts w:ascii="Arial" w:hAnsi="Arial" w:cs="Arial"/>
          <w:color w:val="494949"/>
          <w:sz w:val="23"/>
          <w:szCs w:val="23"/>
        </w:rPr>
        <w:t xml:space="preserve"> контрастирования - рекомендуется (не обязательно) ограничение по объёму принимаемой пищи накануне и в день исследования. </w:t>
      </w:r>
      <w:r>
        <w:rPr>
          <w:rFonts w:ascii="Arial" w:hAnsi="Arial" w:cs="Arial"/>
          <w:color w:val="494949"/>
          <w:sz w:val="23"/>
          <w:szCs w:val="23"/>
        </w:rPr>
        <w:br/>
      </w:r>
      <w:r>
        <w:rPr>
          <w:rStyle w:val="a4"/>
          <w:rFonts w:ascii="Arial" w:hAnsi="Arial" w:cs="Arial"/>
          <w:color w:val="494949"/>
          <w:sz w:val="23"/>
          <w:szCs w:val="23"/>
        </w:rPr>
        <w:t>3. </w:t>
      </w:r>
      <w:r>
        <w:rPr>
          <w:rStyle w:val="a4"/>
          <w:rFonts w:ascii="Arial" w:hAnsi="Arial" w:cs="Arial"/>
          <w:color w:val="339966"/>
          <w:sz w:val="23"/>
          <w:szCs w:val="23"/>
        </w:rPr>
        <w:t>РКТ с контрастированием</w:t>
      </w:r>
      <w:r>
        <w:rPr>
          <w:rFonts w:ascii="Arial" w:hAnsi="Arial" w:cs="Arial"/>
          <w:color w:val="494949"/>
          <w:sz w:val="23"/>
          <w:szCs w:val="23"/>
        </w:rPr>
        <w:t> - необходимо проинформировать </w:t>
      </w:r>
      <w:r>
        <w:rPr>
          <w:rFonts w:ascii="Arial" w:hAnsi="Arial" w:cs="Arial"/>
          <w:color w:val="494949"/>
          <w:sz w:val="23"/>
          <w:szCs w:val="23"/>
        </w:rPr>
        <w:br/>
        <w:t xml:space="preserve">врача-рентгенолога и </w:t>
      </w:r>
      <w:proofErr w:type="spellStart"/>
      <w:r>
        <w:rPr>
          <w:rFonts w:ascii="Arial" w:hAnsi="Arial" w:cs="Arial"/>
          <w:color w:val="494949"/>
          <w:sz w:val="23"/>
          <w:szCs w:val="23"/>
        </w:rPr>
        <w:t>рентгенолаборанта</w:t>
      </w:r>
      <w:proofErr w:type="spellEnd"/>
      <w:r>
        <w:rPr>
          <w:rFonts w:ascii="Arial" w:hAnsi="Arial" w:cs="Arial"/>
          <w:color w:val="494949"/>
          <w:sz w:val="23"/>
          <w:szCs w:val="23"/>
        </w:rPr>
        <w:t xml:space="preserve"> о ранее имевшихся аллергических реакциях на любой вид аллергена (</w:t>
      </w:r>
      <w:proofErr w:type="gramStart"/>
      <w:r>
        <w:rPr>
          <w:rFonts w:ascii="Arial" w:hAnsi="Arial" w:cs="Arial"/>
          <w:color w:val="494949"/>
          <w:sz w:val="23"/>
          <w:szCs w:val="23"/>
        </w:rPr>
        <w:t>пищевые</w:t>
      </w:r>
      <w:proofErr w:type="gramEnd"/>
      <w:r>
        <w:rPr>
          <w:rFonts w:ascii="Arial" w:hAnsi="Arial" w:cs="Arial"/>
          <w:color w:val="494949"/>
          <w:sz w:val="23"/>
          <w:szCs w:val="23"/>
        </w:rPr>
        <w:t xml:space="preserve"> в том числе). </w:t>
      </w:r>
      <w:proofErr w:type="gramStart"/>
      <w:r>
        <w:rPr>
          <w:rFonts w:ascii="Arial" w:hAnsi="Arial" w:cs="Arial"/>
          <w:color w:val="494949"/>
          <w:sz w:val="23"/>
          <w:szCs w:val="23"/>
        </w:rPr>
        <w:t>При наличие аллергических реакций в анамнезе, при повышенном аллергическом фоне необходима предшествующая консультация аллерголога и соответствующая десенсибилизирующая терапия.</w:t>
      </w:r>
      <w:proofErr w:type="gramEnd"/>
      <w:r>
        <w:rPr>
          <w:rFonts w:ascii="Arial" w:hAnsi="Arial" w:cs="Arial"/>
          <w:color w:val="494949"/>
          <w:sz w:val="23"/>
          <w:szCs w:val="23"/>
        </w:rPr>
        <w:br/>
        <w:t xml:space="preserve">В остальном подготовка такая же, как при </w:t>
      </w:r>
      <w:proofErr w:type="gramStart"/>
      <w:r>
        <w:rPr>
          <w:rFonts w:ascii="Arial" w:hAnsi="Arial" w:cs="Arial"/>
          <w:color w:val="494949"/>
          <w:sz w:val="23"/>
          <w:szCs w:val="23"/>
        </w:rPr>
        <w:t>без</w:t>
      </w:r>
      <w:proofErr w:type="gramEnd"/>
      <w:r>
        <w:rPr>
          <w:rFonts w:ascii="Arial" w:hAnsi="Arial" w:cs="Arial"/>
          <w:color w:val="494949"/>
          <w:sz w:val="23"/>
          <w:szCs w:val="23"/>
        </w:rPr>
        <w:t xml:space="preserve"> контрастных исследованиях. На исследование необходимо явиться натощак. За полчаса до исследования будет проводиться контрастирование петель тонкого кишечника для лучшего обзора головки поджелудочной железы и </w:t>
      </w:r>
      <w:proofErr w:type="spellStart"/>
      <w:r>
        <w:rPr>
          <w:rFonts w:ascii="Arial" w:hAnsi="Arial" w:cs="Arial"/>
          <w:color w:val="494949"/>
          <w:sz w:val="23"/>
          <w:szCs w:val="23"/>
        </w:rPr>
        <w:t>гепатобилиарной</w:t>
      </w:r>
      <w:proofErr w:type="spellEnd"/>
      <w:r>
        <w:rPr>
          <w:rFonts w:ascii="Arial" w:hAnsi="Arial" w:cs="Arial"/>
          <w:color w:val="494949"/>
          <w:sz w:val="23"/>
          <w:szCs w:val="23"/>
        </w:rPr>
        <w:t xml:space="preserve"> зоны (необходимо выпить от одного до трех стаканов раствора контрастного вещества).</w:t>
      </w:r>
    </w:p>
    <w:p w:rsidR="005735D3" w:rsidRDefault="005735D3" w:rsidP="005735D3">
      <w:pPr>
        <w:pStyle w:val="a3"/>
        <w:spacing w:line="315" w:lineRule="atLeast"/>
        <w:rPr>
          <w:rFonts w:ascii="Arial" w:hAnsi="Arial" w:cs="Arial"/>
          <w:color w:val="494949"/>
          <w:sz w:val="23"/>
          <w:szCs w:val="23"/>
        </w:rPr>
      </w:pPr>
      <w:r>
        <w:rPr>
          <w:rStyle w:val="a4"/>
          <w:rFonts w:ascii="Arial" w:hAnsi="Arial" w:cs="Arial"/>
          <w:color w:val="494949"/>
          <w:sz w:val="23"/>
          <w:szCs w:val="23"/>
        </w:rPr>
        <w:t>4. </w:t>
      </w:r>
      <w:r>
        <w:rPr>
          <w:rStyle w:val="a4"/>
          <w:rFonts w:ascii="Arial" w:hAnsi="Arial" w:cs="Arial"/>
          <w:color w:val="339966"/>
          <w:sz w:val="23"/>
          <w:szCs w:val="23"/>
        </w:rPr>
        <w:t>РКТ малого таза</w:t>
      </w:r>
      <w:r>
        <w:rPr>
          <w:rFonts w:ascii="Arial" w:hAnsi="Arial" w:cs="Arial"/>
          <w:color w:val="494949"/>
          <w:sz w:val="23"/>
          <w:szCs w:val="23"/>
        </w:rPr>
        <w:t> - необходимо сделать две очистительные клизмы: за 24 часов и за 12 часа до исследования. Исследование проводится с наполненным мочевым пузырё</w:t>
      </w:r>
      <w:proofErr w:type="gramStart"/>
      <w:r>
        <w:rPr>
          <w:rFonts w:ascii="Arial" w:hAnsi="Arial" w:cs="Arial"/>
          <w:color w:val="494949"/>
          <w:sz w:val="23"/>
          <w:szCs w:val="23"/>
        </w:rPr>
        <w:t>м(</w:t>
      </w:r>
      <w:proofErr w:type="gramEnd"/>
      <w:r>
        <w:rPr>
          <w:rFonts w:ascii="Arial" w:hAnsi="Arial" w:cs="Arial"/>
          <w:color w:val="494949"/>
          <w:sz w:val="23"/>
          <w:szCs w:val="23"/>
        </w:rPr>
        <w:t xml:space="preserve"> перед исследованием в течение  3 часов не опорожнять мочевой пузырь).</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Врач, проводящий исследование, может изменить схему подготовки по ходу исследования или до его начала.</w:t>
      </w:r>
    </w:p>
    <w:p w:rsidR="005735D3" w:rsidRDefault="005735D3" w:rsidP="005735D3">
      <w:pPr>
        <w:pStyle w:val="2"/>
        <w:spacing w:before="300" w:beforeAutospacing="0" w:after="300" w:afterAutospacing="0" w:line="390" w:lineRule="atLeast"/>
        <w:rPr>
          <w:rFonts w:ascii="Arial" w:hAnsi="Arial" w:cs="Arial"/>
          <w:color w:val="000000"/>
          <w:sz w:val="30"/>
          <w:szCs w:val="30"/>
        </w:rPr>
      </w:pPr>
      <w:r>
        <w:rPr>
          <w:rStyle w:val="a6"/>
          <w:rFonts w:ascii="Arial" w:hAnsi="Arial" w:cs="Arial"/>
          <w:color w:val="339966"/>
          <w:sz w:val="24"/>
          <w:szCs w:val="24"/>
        </w:rPr>
        <w:t>Анализ крови</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Анализ крови – важное диагностическое исследование, которое врачи назначают при обследовании ребенка. Его ценность заключается не только в скорости и простоте выполнения, но и в высокой информативности результатов.</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lastRenderedPageBreak/>
        <w:t xml:space="preserve">Практически любое детское </w:t>
      </w:r>
      <w:proofErr w:type="gramStart"/>
      <w:r>
        <w:rPr>
          <w:rFonts w:ascii="Arial" w:hAnsi="Arial" w:cs="Arial"/>
          <w:color w:val="494949"/>
          <w:sz w:val="23"/>
          <w:szCs w:val="23"/>
        </w:rPr>
        <w:t>заболевание</w:t>
      </w:r>
      <w:proofErr w:type="gramEnd"/>
      <w:r>
        <w:rPr>
          <w:rFonts w:ascii="Arial" w:hAnsi="Arial" w:cs="Arial"/>
          <w:color w:val="494949"/>
          <w:sz w:val="23"/>
          <w:szCs w:val="23"/>
        </w:rPr>
        <w:t xml:space="preserve"> так или иначе изменяет картину крови, и эти изменения (в комбинации с жалобами и симптомами болезни) облегчают врачу постановку диагноза. </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Однако без правильной подготовки информативность анализа крови будет минимальной.</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Подготовка ребенка к сдаче анализа крови:</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1. Для сдачи анализа крови лучше всего подходит утреннее время суток, нормы всех анализов разработаны под временной интервал 7.00-11.00 часов утра.</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 xml:space="preserve">2.  Сдавать кровь для анализов следует натощак – последний прием пищи перед забором материала должен быть не </w:t>
      </w:r>
      <w:proofErr w:type="gramStart"/>
      <w:r>
        <w:rPr>
          <w:rFonts w:ascii="Arial" w:hAnsi="Arial" w:cs="Arial"/>
          <w:color w:val="494949"/>
          <w:sz w:val="23"/>
          <w:szCs w:val="23"/>
        </w:rPr>
        <w:t>раньше</w:t>
      </w:r>
      <w:proofErr w:type="gramEnd"/>
      <w:r>
        <w:rPr>
          <w:rFonts w:ascii="Arial" w:hAnsi="Arial" w:cs="Arial"/>
          <w:color w:val="494949"/>
          <w:sz w:val="23"/>
          <w:szCs w:val="23"/>
        </w:rPr>
        <w:t xml:space="preserve"> чем за 8-12 часов. С детьми этого правила придерживаться не так просто, но возможно. Пить утром чай, соки или делать любые перекусы – категорически нельзя, это может значительно исказить результаты. Пить можно только воду (но не в больших количествах). Лучше будет, если родители в лабораторию возьмут с собой бутерброд, чтоб была возможность покушать сразу после выхода из манипуляционного кабинета.</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Если анализ крови предстоит грудному ребенку, то после последнего кормления должно пройти хотя бы 2 часа. </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 xml:space="preserve">3. Питание ребенка за 1-2 дня до анализа крови должно исключать сладости, жареную и жирную пищу. Нарушение диеты ребенка может быть вызвано посещением дня рождения или другого торжественного мероприятия. Если избежать потребление </w:t>
      </w:r>
      <w:proofErr w:type="gramStart"/>
      <w:r>
        <w:rPr>
          <w:rFonts w:ascii="Arial" w:hAnsi="Arial" w:cs="Arial"/>
          <w:color w:val="494949"/>
          <w:sz w:val="23"/>
          <w:szCs w:val="23"/>
        </w:rPr>
        <w:t>запрещенный</w:t>
      </w:r>
      <w:proofErr w:type="gramEnd"/>
      <w:r>
        <w:rPr>
          <w:rFonts w:ascii="Arial" w:hAnsi="Arial" w:cs="Arial"/>
          <w:color w:val="494949"/>
          <w:sz w:val="23"/>
          <w:szCs w:val="23"/>
        </w:rPr>
        <w:t xml:space="preserve"> продуктов не удалось, то рекомендуется перенести сдачу анализа крови у ребенка на 1-2 дня или предупредить об этом лечащего врача.</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4. Если ребенку показан ежедневный прием лекарственных препаратов (в том числе и витаминов), то кровь для анализа нужно сдать до принятия лекарств. Также при приеме медикаментов необходимо учитывать их влияние на норму </w:t>
      </w:r>
      <w:hyperlink r:id="rId6" w:tgtFrame="_blank" w:history="1">
        <w:r>
          <w:rPr>
            <w:rStyle w:val="a5"/>
            <w:rFonts w:ascii="Arial" w:hAnsi="Arial" w:cs="Arial"/>
            <w:color w:val="000000"/>
            <w:sz w:val="23"/>
            <w:szCs w:val="23"/>
          </w:rPr>
          <w:t>общего анализа крови</w:t>
        </w:r>
      </w:hyperlink>
      <w:r>
        <w:rPr>
          <w:rFonts w:ascii="Arial" w:hAnsi="Arial" w:cs="Arial"/>
          <w:color w:val="494949"/>
          <w:sz w:val="23"/>
          <w:szCs w:val="23"/>
        </w:rPr>
        <w:t xml:space="preserve"> ребенка, эта информация должна быть указана в инструкции к применению. Если возникли сомнения или вопросы, лучше проконсультироваться с </w:t>
      </w:r>
      <w:proofErr w:type="gramStart"/>
      <w:r>
        <w:rPr>
          <w:rFonts w:ascii="Arial" w:hAnsi="Arial" w:cs="Arial"/>
          <w:color w:val="494949"/>
          <w:sz w:val="23"/>
          <w:szCs w:val="23"/>
        </w:rPr>
        <w:t>лечащем</w:t>
      </w:r>
      <w:proofErr w:type="gramEnd"/>
      <w:r>
        <w:rPr>
          <w:rFonts w:ascii="Arial" w:hAnsi="Arial" w:cs="Arial"/>
          <w:color w:val="494949"/>
          <w:sz w:val="23"/>
          <w:szCs w:val="23"/>
        </w:rPr>
        <w:t xml:space="preserve"> врачом.</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5. Постарайтесь исключить физические нагрузки у ребенка перед сдачей крови – бег, бассейн, езда на велосипеде, подъем по лестнице, долгие пешие прогулки. </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Постарайтесь сделать процедуру сдачи крови максимально комфортной для ребенка, ведь стресс и даже плач может значительно изменить показатели. Ребенок должен быть спокоен перед сдачей анализа, для этого рекомендуется отдохнуть перед процедурой в течение 10-15 минут.</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 xml:space="preserve">6. Даже самым маленьким детям до проведения процедуры следует объяснить серьезным тоном, что его ждет и для чего это нужно. Пусть малыш не до конца </w:t>
      </w:r>
      <w:r>
        <w:rPr>
          <w:rFonts w:ascii="Arial" w:hAnsi="Arial" w:cs="Arial"/>
          <w:color w:val="494949"/>
          <w:sz w:val="23"/>
          <w:szCs w:val="23"/>
        </w:rPr>
        <w:lastRenderedPageBreak/>
        <w:t>поймет суть ваших слов, но спокойный и утвердительный тон придаст ему спокойствие и снимет излишнюю тревожность.</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7.  Не сдавайте анализ крови после других исследований или процедур (рентген, УЗИ, физиоте</w:t>
      </w:r>
      <w:r>
        <w:rPr>
          <w:rFonts w:ascii="Arial" w:hAnsi="Arial" w:cs="Arial"/>
          <w:color w:val="494949"/>
          <w:sz w:val="23"/>
          <w:szCs w:val="23"/>
        </w:rPr>
        <w:softHyphen/>
        <w:t>рапия, массаж, инъекции).</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8.  Лаборатории отличаются по методикам проводимых исследований и единицам измерений. Для наиболее точной расшифровки и сравнения результатов лабораторных анализов в динамике, рекомендуется сдавать их в одной лаборатории и манипуляционном кабинете.</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Сбор анализа крови проводится безболезненно, педиатрическими ланцетами с тонкими иглами, не вызывающими острые болевые ощущения у детей. Следовательно, ни в коем случае не нужно настраивать ребёнка, что сейчас ему будет больно.</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Специально обученные медсёстры забирают кровь на анализ у детей практически безболезненно и быстро, поэтому не всегда имеется необходимость присутствия родителей в процедурном кабинете.</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Грамотная подготовка при сдаче анализа крови предполагает получению точных результатов, поэтому важно соблюдать выше описанные рекомендации.</w:t>
      </w:r>
    </w:p>
    <w:p w:rsidR="005735D3" w:rsidRDefault="005735D3" w:rsidP="005735D3">
      <w:pPr>
        <w:pStyle w:val="2"/>
        <w:spacing w:before="300" w:beforeAutospacing="0" w:after="300" w:afterAutospacing="0" w:line="390" w:lineRule="atLeast"/>
        <w:rPr>
          <w:rFonts w:ascii="Arial" w:hAnsi="Arial" w:cs="Arial"/>
          <w:color w:val="000000"/>
          <w:sz w:val="30"/>
          <w:szCs w:val="30"/>
        </w:rPr>
      </w:pPr>
      <w:r>
        <w:rPr>
          <w:rFonts w:ascii="Arial" w:hAnsi="Arial" w:cs="Arial"/>
          <w:color w:val="000000"/>
          <w:sz w:val="30"/>
          <w:szCs w:val="30"/>
        </w:rPr>
        <w:t> </w:t>
      </w:r>
      <w:r>
        <w:rPr>
          <w:rStyle w:val="a6"/>
          <w:rFonts w:ascii="Arial" w:hAnsi="Arial" w:cs="Arial"/>
          <w:color w:val="339966"/>
          <w:sz w:val="24"/>
          <w:szCs w:val="24"/>
        </w:rPr>
        <w:t>Анализ мочи</w:t>
      </w:r>
    </w:p>
    <w:p w:rsidR="005735D3" w:rsidRDefault="005735D3" w:rsidP="005735D3">
      <w:pPr>
        <w:pStyle w:val="2"/>
        <w:spacing w:before="300" w:beforeAutospacing="0" w:after="300" w:afterAutospacing="0" w:line="390" w:lineRule="atLeast"/>
        <w:rPr>
          <w:rFonts w:ascii="Arial" w:hAnsi="Arial" w:cs="Arial"/>
          <w:color w:val="000000"/>
          <w:sz w:val="30"/>
          <w:szCs w:val="30"/>
        </w:rPr>
      </w:pPr>
      <w:r>
        <w:rPr>
          <w:rStyle w:val="a6"/>
          <w:rFonts w:ascii="Arial" w:hAnsi="Arial" w:cs="Arial"/>
          <w:color w:val="339966"/>
          <w:sz w:val="24"/>
          <w:szCs w:val="24"/>
        </w:rPr>
        <w:t> Общий анализ мочи</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Анализ мочи также как и анализ крови, распространен в медицинской практике. Следует помнить, что некоторые продукты и лекарства могут повлиять на результат анализа.</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Накануне сдачи любого анализа мочи НЕ РЕКОМЕНДУЕТСЯ:</w:t>
      </w:r>
    </w:p>
    <w:p w:rsidR="005735D3" w:rsidRDefault="005735D3" w:rsidP="005735D3">
      <w:pPr>
        <w:numPr>
          <w:ilvl w:val="0"/>
          <w:numId w:val="8"/>
        </w:numPr>
        <w:spacing w:before="100" w:beforeAutospacing="1" w:after="105" w:line="240" w:lineRule="auto"/>
        <w:ind w:left="30" w:right="30"/>
        <w:rPr>
          <w:rFonts w:ascii="Arial" w:hAnsi="Arial" w:cs="Arial"/>
          <w:color w:val="494949"/>
          <w:sz w:val="23"/>
          <w:szCs w:val="23"/>
        </w:rPr>
      </w:pPr>
      <w:r>
        <w:rPr>
          <w:rFonts w:ascii="Arial" w:hAnsi="Arial" w:cs="Arial"/>
          <w:color w:val="494949"/>
          <w:sz w:val="23"/>
          <w:szCs w:val="23"/>
        </w:rPr>
        <w:t>употреблять овощи и фрукты, которые могут изменить цвет мочи (свекла, морковь и пр.);</w:t>
      </w:r>
    </w:p>
    <w:p w:rsidR="005735D3" w:rsidRDefault="005735D3" w:rsidP="005735D3">
      <w:pPr>
        <w:numPr>
          <w:ilvl w:val="0"/>
          <w:numId w:val="8"/>
        </w:numPr>
        <w:spacing w:before="100" w:beforeAutospacing="1" w:after="105" w:line="240" w:lineRule="auto"/>
        <w:ind w:left="30" w:right="30"/>
        <w:rPr>
          <w:rFonts w:ascii="Arial" w:hAnsi="Arial" w:cs="Arial"/>
          <w:color w:val="494949"/>
          <w:sz w:val="23"/>
          <w:szCs w:val="23"/>
        </w:rPr>
      </w:pPr>
      <w:r>
        <w:rPr>
          <w:rFonts w:ascii="Arial" w:hAnsi="Arial" w:cs="Arial"/>
          <w:color w:val="494949"/>
          <w:sz w:val="23"/>
          <w:szCs w:val="23"/>
        </w:rPr>
        <w:t>принимать мочегонные средства;</w:t>
      </w:r>
    </w:p>
    <w:p w:rsidR="005735D3" w:rsidRDefault="005735D3" w:rsidP="005735D3">
      <w:pPr>
        <w:numPr>
          <w:ilvl w:val="0"/>
          <w:numId w:val="8"/>
        </w:numPr>
        <w:spacing w:before="100" w:beforeAutospacing="1" w:after="105" w:line="240" w:lineRule="auto"/>
        <w:ind w:left="30" w:right="30"/>
        <w:rPr>
          <w:rFonts w:ascii="Arial" w:hAnsi="Arial" w:cs="Arial"/>
          <w:color w:val="494949"/>
          <w:sz w:val="23"/>
          <w:szCs w:val="23"/>
        </w:rPr>
      </w:pPr>
      <w:r>
        <w:rPr>
          <w:rFonts w:ascii="Arial" w:hAnsi="Arial" w:cs="Arial"/>
          <w:color w:val="494949"/>
          <w:sz w:val="23"/>
          <w:szCs w:val="23"/>
        </w:rPr>
        <w:t>есть что-нибудь соленое или кислое, так как в утреннем анализе мочи будет обнаружено значительное количество солей.</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Обратите внимание! Общий анализ мочи, исследование мочи по Нечипоренко, анализ мочи на степень бактериурии не принимаются и не исследуются одновременно (в один день, из одной емкости).</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Немаловажную роль играет посуда, в которой Вы планируете принести  анализы. Необходимо использовать одноразовый контейнер для сбора биоматериала (приобретается в аптеке).</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lastRenderedPageBreak/>
        <w:t>Запомните еще несколько важных моментов:</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Для общего анализа предпочтительно использовать «утреннюю» мочу,</w:t>
      </w:r>
    </w:p>
    <w:p w:rsidR="005735D3" w:rsidRDefault="005735D3" w:rsidP="005735D3">
      <w:pPr>
        <w:pStyle w:val="a3"/>
        <w:spacing w:line="315" w:lineRule="atLeast"/>
        <w:rPr>
          <w:rFonts w:ascii="Arial" w:hAnsi="Arial" w:cs="Arial"/>
          <w:color w:val="494949"/>
          <w:sz w:val="23"/>
          <w:szCs w:val="23"/>
        </w:rPr>
      </w:pPr>
      <w:proofErr w:type="gramStart"/>
      <w:r>
        <w:rPr>
          <w:rFonts w:ascii="Arial" w:hAnsi="Arial" w:cs="Arial"/>
          <w:color w:val="494949"/>
          <w:sz w:val="23"/>
          <w:szCs w:val="23"/>
        </w:rPr>
        <w:t>которая</w:t>
      </w:r>
      <w:proofErr w:type="gramEnd"/>
      <w:r>
        <w:rPr>
          <w:rFonts w:ascii="Arial" w:hAnsi="Arial" w:cs="Arial"/>
          <w:color w:val="494949"/>
          <w:sz w:val="23"/>
          <w:szCs w:val="23"/>
        </w:rPr>
        <w:t xml:space="preserve"> в течение ночи собирается в мочевом пузыре; это снижает естественные суточные колебания показателей мочи и тем самым более объективно характеризует исследуемые параметры. Для полного исследования требуется не менее 70 мл мочи. Моча должна быть собрана после тщательного туалета наружных половых органов чистой водой без использования гигиенических средств. Мыло, гели для душа или другие моющие средства так же, как и нечистота половых органов, искажают результаты анализа. При мочеиспускании они попадают в собранную мочу и изменяют ее действительный состав (несоблюдение этого правила может повлечь за собой выявление искажения количества эритроцитов и лейкоцитов, что затруднит постановку правильного диагноза).</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Если вы собираете мочу у детей грудного возраста, то после обработки половых органов, наклеиваете стерильный одноразовый мочеприемник на половые органы и надеваете подгузник. У мальчиков половые органы и мошонка или ее часть опускаются в мочеприемник. Клейкая поверхность мочеприемника прикрепляется к коже по промежности. Периодически проверяйте, не наполнился ли мочеприемник. Если он полный, то мочу необходимо перелить в приготовленную заранее емкость.</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Мочеиспускание иногда стимулируют рефлекторно: детям до годика – поглаживанием позвоночника, а старше одного года – включением в кране воды.</w:t>
      </w:r>
    </w:p>
    <w:p w:rsidR="005735D3" w:rsidRDefault="005735D3" w:rsidP="005735D3">
      <w:pPr>
        <w:pStyle w:val="2"/>
        <w:spacing w:before="300" w:beforeAutospacing="0" w:after="300" w:afterAutospacing="0" w:line="390" w:lineRule="atLeast"/>
        <w:rPr>
          <w:rFonts w:ascii="Arial" w:hAnsi="Arial" w:cs="Arial"/>
          <w:color w:val="000000"/>
          <w:sz w:val="30"/>
          <w:szCs w:val="30"/>
        </w:rPr>
      </w:pPr>
      <w:r>
        <w:rPr>
          <w:rStyle w:val="a6"/>
          <w:rFonts w:ascii="Arial" w:hAnsi="Arial" w:cs="Arial"/>
          <w:color w:val="339966"/>
          <w:sz w:val="24"/>
          <w:szCs w:val="24"/>
        </w:rPr>
        <w:t>Исследование мочи по Нечипоренко</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Подготовка: тщательный гигиенический туалет наружных половых органов.</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Сбор: Необходимо собрать </w:t>
      </w:r>
      <w:r>
        <w:rPr>
          <w:rStyle w:val="a4"/>
          <w:rFonts w:ascii="Arial" w:hAnsi="Arial" w:cs="Arial"/>
          <w:color w:val="494949"/>
          <w:sz w:val="23"/>
          <w:szCs w:val="23"/>
        </w:rPr>
        <w:t>среднюю </w:t>
      </w:r>
      <w:r>
        <w:rPr>
          <w:rFonts w:ascii="Arial" w:hAnsi="Arial" w:cs="Arial"/>
          <w:color w:val="494949"/>
          <w:sz w:val="23"/>
          <w:szCs w:val="23"/>
        </w:rPr>
        <w:t>порцию утренней мочи в чистый сухой контейнер.</w:t>
      </w:r>
    </w:p>
    <w:p w:rsidR="005735D3" w:rsidRDefault="005735D3" w:rsidP="005735D3">
      <w:pPr>
        <w:pStyle w:val="2"/>
        <w:spacing w:before="300" w:beforeAutospacing="0" w:after="300" w:afterAutospacing="0" w:line="390" w:lineRule="atLeast"/>
        <w:rPr>
          <w:rFonts w:ascii="Arial" w:hAnsi="Arial" w:cs="Arial"/>
          <w:color w:val="000000"/>
          <w:sz w:val="30"/>
          <w:szCs w:val="30"/>
        </w:rPr>
      </w:pPr>
      <w:r>
        <w:rPr>
          <w:rStyle w:val="a6"/>
          <w:rFonts w:ascii="Arial" w:hAnsi="Arial" w:cs="Arial"/>
          <w:color w:val="339966"/>
          <w:sz w:val="24"/>
          <w:szCs w:val="24"/>
        </w:rPr>
        <w:t xml:space="preserve">Проба </w:t>
      </w:r>
      <w:proofErr w:type="spellStart"/>
      <w:r>
        <w:rPr>
          <w:rStyle w:val="a6"/>
          <w:rFonts w:ascii="Arial" w:hAnsi="Arial" w:cs="Arial"/>
          <w:color w:val="339966"/>
          <w:sz w:val="24"/>
          <w:szCs w:val="24"/>
        </w:rPr>
        <w:t>Реберга</w:t>
      </w:r>
      <w:proofErr w:type="spellEnd"/>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Показания к назначению анализа: контроль функции почек, эндокринные заболевания, оценка влияния больших физических нагрузок.</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Подготовка к исследованию: избегать физических нагрузок, исключить крепкий чай, кофе алкоголь, соблюдать обычный водный режим, ограничить приём мясной пищи.</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Материал для исследования: суточная моча и кровь из вены.</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 xml:space="preserve">Сбор: суточная моча – после утреннего мочеиспускания отметить точное время начала сбора мочи. Последняя порция должна быть собрана через 24 часа после отмеченного времени. По окончании сбора </w:t>
      </w:r>
      <w:proofErr w:type="gramStart"/>
      <w:r>
        <w:rPr>
          <w:rFonts w:ascii="Arial" w:hAnsi="Arial" w:cs="Arial"/>
          <w:color w:val="494949"/>
          <w:sz w:val="23"/>
          <w:szCs w:val="23"/>
        </w:rPr>
        <w:t>измеряют</w:t>
      </w:r>
      <w:proofErr w:type="gramEnd"/>
      <w:r>
        <w:rPr>
          <w:rFonts w:ascii="Arial" w:hAnsi="Arial" w:cs="Arial"/>
          <w:color w:val="494949"/>
          <w:sz w:val="23"/>
          <w:szCs w:val="23"/>
        </w:rPr>
        <w:t xml:space="preserve"> объем мочи и записывают. Всю </w:t>
      </w:r>
      <w:r>
        <w:rPr>
          <w:rFonts w:ascii="Arial" w:hAnsi="Arial" w:cs="Arial"/>
          <w:color w:val="494949"/>
          <w:sz w:val="23"/>
          <w:szCs w:val="23"/>
        </w:rPr>
        <w:lastRenderedPageBreak/>
        <w:t>мочу перемешивают, около 50 мл отбирают для исследования в контейнер для сбора мочи и доставляют в лабораторию. В тот же день утром сдают кровь из вены.</w:t>
      </w:r>
    </w:p>
    <w:p w:rsidR="005735D3" w:rsidRDefault="005735D3" w:rsidP="005735D3">
      <w:pPr>
        <w:pStyle w:val="2"/>
        <w:spacing w:before="300" w:beforeAutospacing="0" w:after="300" w:afterAutospacing="0" w:line="390" w:lineRule="atLeast"/>
        <w:rPr>
          <w:rFonts w:ascii="Arial" w:hAnsi="Arial" w:cs="Arial"/>
          <w:color w:val="000000"/>
          <w:sz w:val="30"/>
          <w:szCs w:val="30"/>
        </w:rPr>
      </w:pPr>
      <w:r>
        <w:rPr>
          <w:rStyle w:val="a6"/>
          <w:rFonts w:ascii="Arial" w:hAnsi="Arial" w:cs="Arial"/>
          <w:color w:val="339966"/>
          <w:sz w:val="24"/>
          <w:szCs w:val="24"/>
        </w:rPr>
        <w:t xml:space="preserve">Анализ мочи по </w:t>
      </w:r>
      <w:proofErr w:type="spellStart"/>
      <w:r>
        <w:rPr>
          <w:rStyle w:val="a6"/>
          <w:rFonts w:ascii="Arial" w:hAnsi="Arial" w:cs="Arial"/>
          <w:color w:val="339966"/>
          <w:sz w:val="24"/>
          <w:szCs w:val="24"/>
        </w:rPr>
        <w:t>Зимницкому</w:t>
      </w:r>
      <w:proofErr w:type="spellEnd"/>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Накануне сбора приготовить восемь емкостей, каждую из которых пронумеровать и сделать пометки: 6–9 ч, 9–12 ч, 12–15 ч и т.д. Собирать мочу надо в строгом соответствии с нумерацией емкостей.</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Начинать сбор мочи следует с предварительного опорожнения мочевого пузыря: необходимо в 6.00 сходить в туалет. Затем, в 9.00 собрать мочу в первую емкость. Потом, через каждые три часа опорожняться в следующую баночку.</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 xml:space="preserve">Когда вся моча собрана,  ее необходимо сдать в лабораторию в тот же день. Лаборанты в каждой </w:t>
      </w:r>
      <w:proofErr w:type="spellStart"/>
      <w:r>
        <w:rPr>
          <w:rFonts w:ascii="Arial" w:hAnsi="Arial" w:cs="Arial"/>
          <w:color w:val="494949"/>
          <w:sz w:val="23"/>
          <w:szCs w:val="23"/>
        </w:rPr>
        <w:t>еикости</w:t>
      </w:r>
      <w:proofErr w:type="spellEnd"/>
      <w:r>
        <w:rPr>
          <w:rFonts w:ascii="Arial" w:hAnsi="Arial" w:cs="Arial"/>
          <w:color w:val="494949"/>
          <w:sz w:val="23"/>
          <w:szCs w:val="23"/>
        </w:rPr>
        <w:t>  определяют удельный вес и количество мочи.</w:t>
      </w:r>
    </w:p>
    <w:p w:rsidR="005735D3" w:rsidRDefault="005735D3" w:rsidP="005735D3">
      <w:pPr>
        <w:pStyle w:val="2"/>
        <w:spacing w:before="300" w:beforeAutospacing="0" w:after="300" w:afterAutospacing="0" w:line="390" w:lineRule="atLeast"/>
        <w:rPr>
          <w:rFonts w:ascii="Arial" w:hAnsi="Arial" w:cs="Arial"/>
          <w:color w:val="000000"/>
          <w:sz w:val="30"/>
          <w:szCs w:val="30"/>
        </w:rPr>
      </w:pPr>
      <w:r>
        <w:rPr>
          <w:rStyle w:val="a6"/>
          <w:rFonts w:ascii="Arial" w:hAnsi="Arial" w:cs="Arial"/>
          <w:color w:val="339966"/>
          <w:sz w:val="24"/>
          <w:szCs w:val="24"/>
        </w:rPr>
        <w:t>Анализ мочи на степень бактериурии и чувствительность к антибиотикам</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Соблюдение правил сбора мочи для общего анализа, предварительно получив стерильный контейнер в лаборатории.</w:t>
      </w:r>
    </w:p>
    <w:p w:rsidR="005735D3" w:rsidRDefault="005735D3" w:rsidP="005735D3">
      <w:pPr>
        <w:pStyle w:val="a3"/>
        <w:spacing w:line="315" w:lineRule="atLeast"/>
        <w:rPr>
          <w:rFonts w:ascii="Arial" w:hAnsi="Arial" w:cs="Arial"/>
          <w:color w:val="494949"/>
          <w:sz w:val="23"/>
          <w:szCs w:val="23"/>
        </w:rPr>
      </w:pPr>
      <w:r>
        <w:rPr>
          <w:rStyle w:val="a4"/>
          <w:rFonts w:ascii="Arial" w:hAnsi="Arial" w:cs="Arial"/>
          <w:color w:val="339966"/>
          <w:sz w:val="23"/>
          <w:szCs w:val="23"/>
        </w:rPr>
        <w:t>Суточная моча</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На биохимические и гормональные показатели моча собирается за сутки. Первая утренняя порция – в унитаз. Все последующие порции, выделенные в течение дня, ночи и утра следующего дня, собираются в одну большую емкость (последняя порция – первое утреннее мочеиспускание следующего дня). Хранить емкость следует в холодильнике при температуре от +4 до +8 градусов. После завершения сбора мочи необходимо точно измерить объем мочи за сутки и записать на направлении. Тщательно перемешать, отлить 100–200 мл в контейнер и доставить в лабораторию.</w:t>
      </w:r>
    </w:p>
    <w:p w:rsidR="005735D3" w:rsidRDefault="005735D3" w:rsidP="005735D3">
      <w:pPr>
        <w:pStyle w:val="2"/>
        <w:spacing w:before="300" w:beforeAutospacing="0" w:after="300" w:afterAutospacing="0" w:line="390" w:lineRule="atLeast"/>
        <w:rPr>
          <w:rFonts w:ascii="Arial" w:hAnsi="Arial" w:cs="Arial"/>
          <w:color w:val="000000"/>
          <w:sz w:val="30"/>
          <w:szCs w:val="30"/>
        </w:rPr>
      </w:pPr>
      <w:r>
        <w:rPr>
          <w:rStyle w:val="a6"/>
          <w:rFonts w:ascii="Arial" w:hAnsi="Arial" w:cs="Arial"/>
          <w:color w:val="339966"/>
          <w:sz w:val="24"/>
          <w:szCs w:val="24"/>
        </w:rPr>
        <w:t>Исследование кала</w:t>
      </w:r>
    </w:p>
    <w:p w:rsidR="005735D3" w:rsidRDefault="005735D3" w:rsidP="005735D3">
      <w:pPr>
        <w:pStyle w:val="2"/>
        <w:spacing w:before="300" w:beforeAutospacing="0" w:after="300" w:afterAutospacing="0" w:line="390" w:lineRule="atLeast"/>
        <w:rPr>
          <w:rFonts w:ascii="Arial" w:hAnsi="Arial" w:cs="Arial"/>
          <w:color w:val="000000"/>
          <w:sz w:val="30"/>
          <w:szCs w:val="30"/>
        </w:rPr>
      </w:pPr>
      <w:r>
        <w:rPr>
          <w:rStyle w:val="a6"/>
          <w:rFonts w:ascii="Arial" w:hAnsi="Arial" w:cs="Arial"/>
          <w:color w:val="339966"/>
          <w:sz w:val="24"/>
          <w:szCs w:val="24"/>
        </w:rPr>
        <w:t>Кал на скрытую кровь</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До анализа за три дня исключить из рациона мясо, печень и все продукты, содержащие железо (яблоки, перец болгарский, шпинат, белую фасоль, зеленый лук и так далее).</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Также исключить прием железосодержащих лекарственных средств. Стул должен быть без клизм и слабительных средств.</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lastRenderedPageBreak/>
        <w:t>Количество материала, необходимое для исследования – 10 мг. Материал доставляется в лабораторию в одноразовом контейнере для сбора биоматериала (приобретается в аптеке).</w:t>
      </w:r>
    </w:p>
    <w:p w:rsidR="005735D3" w:rsidRDefault="005735D3" w:rsidP="005735D3">
      <w:pPr>
        <w:pStyle w:val="2"/>
        <w:spacing w:before="300" w:beforeAutospacing="0" w:after="300" w:afterAutospacing="0" w:line="390" w:lineRule="atLeast"/>
        <w:rPr>
          <w:rFonts w:ascii="Arial" w:hAnsi="Arial" w:cs="Arial"/>
          <w:color w:val="000000"/>
          <w:sz w:val="30"/>
          <w:szCs w:val="30"/>
        </w:rPr>
      </w:pPr>
      <w:r>
        <w:rPr>
          <w:rStyle w:val="a6"/>
          <w:rFonts w:ascii="Arial" w:hAnsi="Arial" w:cs="Arial"/>
          <w:color w:val="339966"/>
          <w:sz w:val="24"/>
          <w:szCs w:val="24"/>
        </w:rPr>
        <w:t>Кал на общий анализ (</w:t>
      </w:r>
      <w:proofErr w:type="spellStart"/>
      <w:r>
        <w:rPr>
          <w:rStyle w:val="a6"/>
          <w:rFonts w:ascii="Arial" w:hAnsi="Arial" w:cs="Arial"/>
          <w:color w:val="339966"/>
          <w:sz w:val="24"/>
          <w:szCs w:val="24"/>
        </w:rPr>
        <w:t>копрограмма</w:t>
      </w:r>
      <w:proofErr w:type="spellEnd"/>
      <w:r>
        <w:rPr>
          <w:rStyle w:val="a6"/>
          <w:rFonts w:ascii="Arial" w:hAnsi="Arial" w:cs="Arial"/>
          <w:color w:val="339966"/>
          <w:sz w:val="24"/>
          <w:szCs w:val="24"/>
        </w:rPr>
        <w:t>)</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Нужно тщательно вымыть область половых органов и заднего прохода.</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Кал, предназначенный для исследования, должен быть получен во время самопроизвольной дефекации (не рекомендуется использовать какие-либо слабительные средства, ускоряющие акт дефекации, так как это может повлиять на состав кала). Кал для анализа собирают шпателем в специальный стерильный контейнер, заполняя его примерно на треть (для анализа нужно не более 1 чайной ложки кала). Материал для исследования необходимо отдать в лабораторию в день сбора.</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За 2–3 дня до сбора анализа кала следует исключить приём ферментных препаратов. Питание обычное.</w:t>
      </w:r>
    </w:p>
    <w:p w:rsidR="005735D3" w:rsidRDefault="005735D3" w:rsidP="005735D3">
      <w:pPr>
        <w:pStyle w:val="2"/>
        <w:spacing w:before="300" w:beforeAutospacing="0" w:after="300" w:afterAutospacing="0" w:line="390" w:lineRule="atLeast"/>
        <w:rPr>
          <w:rFonts w:ascii="Arial" w:hAnsi="Arial" w:cs="Arial"/>
          <w:color w:val="000000"/>
          <w:sz w:val="30"/>
          <w:szCs w:val="30"/>
        </w:rPr>
      </w:pPr>
      <w:r>
        <w:rPr>
          <w:rStyle w:val="a6"/>
          <w:rFonts w:ascii="Arial" w:hAnsi="Arial" w:cs="Arial"/>
          <w:color w:val="339966"/>
          <w:sz w:val="24"/>
          <w:szCs w:val="24"/>
        </w:rPr>
        <w:t>Кал на яйца глистов</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Материал собирается в чистую, сухую баночку с широким горлышком, после самостоятельной дефекации в небольших количествах из разных участков каловых масс. Диету соблюдать не обязательно!</w:t>
      </w:r>
    </w:p>
    <w:p w:rsidR="005735D3" w:rsidRDefault="005735D3" w:rsidP="005735D3">
      <w:pPr>
        <w:pStyle w:val="2"/>
        <w:spacing w:before="300" w:beforeAutospacing="0" w:after="300" w:afterAutospacing="0" w:line="390" w:lineRule="atLeast"/>
        <w:rPr>
          <w:rFonts w:ascii="Arial" w:hAnsi="Arial" w:cs="Arial"/>
          <w:color w:val="000000"/>
          <w:sz w:val="30"/>
          <w:szCs w:val="30"/>
        </w:rPr>
      </w:pPr>
      <w:r>
        <w:rPr>
          <w:rStyle w:val="a6"/>
          <w:rFonts w:ascii="Arial" w:hAnsi="Arial" w:cs="Arial"/>
          <w:color w:val="339966"/>
          <w:sz w:val="24"/>
          <w:szCs w:val="24"/>
        </w:rPr>
        <w:t>Анализ кала на дисбактериоз</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Для сбора анализа кала на дисбактериоз необходимо в течение трех–пяти дней воздерживаться от приема слабительных и антибиотиков. Допускаются лишь слабительные растительного происхождения и только при согласовании с врачом. При сборе анализа клизма недопустима. Пробу кала величиной с горошину собирают в стерильный контейнер утром и доставляют в лабораторию в течение двух часов.</w:t>
      </w:r>
    </w:p>
    <w:p w:rsidR="005735D3" w:rsidRDefault="005735D3" w:rsidP="005735D3">
      <w:pPr>
        <w:pStyle w:val="2"/>
        <w:spacing w:before="300" w:beforeAutospacing="0" w:after="300" w:afterAutospacing="0" w:line="390" w:lineRule="atLeast"/>
        <w:rPr>
          <w:rFonts w:ascii="Arial" w:hAnsi="Arial" w:cs="Arial"/>
          <w:color w:val="000000"/>
          <w:sz w:val="30"/>
          <w:szCs w:val="30"/>
        </w:rPr>
      </w:pPr>
      <w:proofErr w:type="spellStart"/>
      <w:r>
        <w:rPr>
          <w:rStyle w:val="a6"/>
          <w:rFonts w:ascii="Arial" w:hAnsi="Arial" w:cs="Arial"/>
          <w:color w:val="339966"/>
          <w:sz w:val="24"/>
          <w:szCs w:val="24"/>
        </w:rPr>
        <w:t>Скарификационные</w:t>
      </w:r>
      <w:proofErr w:type="spellEnd"/>
      <w:r>
        <w:rPr>
          <w:rStyle w:val="a6"/>
          <w:rFonts w:ascii="Arial" w:hAnsi="Arial" w:cs="Arial"/>
          <w:color w:val="339966"/>
          <w:sz w:val="24"/>
          <w:szCs w:val="24"/>
        </w:rPr>
        <w:t xml:space="preserve"> пробы</w:t>
      </w:r>
    </w:p>
    <w:p w:rsidR="005735D3" w:rsidRDefault="005735D3" w:rsidP="005735D3">
      <w:pPr>
        <w:pStyle w:val="a3"/>
        <w:spacing w:line="315" w:lineRule="atLeast"/>
        <w:rPr>
          <w:rFonts w:ascii="Arial" w:hAnsi="Arial" w:cs="Arial"/>
          <w:color w:val="494949"/>
          <w:sz w:val="23"/>
          <w:szCs w:val="23"/>
        </w:rPr>
      </w:pPr>
      <w:proofErr w:type="spellStart"/>
      <w:r>
        <w:rPr>
          <w:rFonts w:ascii="Arial" w:hAnsi="Arial" w:cs="Arial"/>
          <w:color w:val="494949"/>
          <w:sz w:val="23"/>
          <w:szCs w:val="23"/>
        </w:rPr>
        <w:t>Аллергопробы</w:t>
      </w:r>
      <w:proofErr w:type="spellEnd"/>
      <w:r>
        <w:rPr>
          <w:rFonts w:ascii="Arial" w:hAnsi="Arial" w:cs="Arial"/>
          <w:color w:val="494949"/>
          <w:sz w:val="23"/>
          <w:szCs w:val="23"/>
        </w:rPr>
        <w:t xml:space="preserve"> являются традиционным и достоверным методом диагностики аллергии, которые включают </w:t>
      </w:r>
      <w:proofErr w:type="spellStart"/>
      <w:r>
        <w:rPr>
          <w:rFonts w:ascii="Arial" w:hAnsi="Arial" w:cs="Arial"/>
          <w:color w:val="494949"/>
          <w:sz w:val="23"/>
          <w:szCs w:val="23"/>
        </w:rPr>
        <w:t>скарификационные</w:t>
      </w:r>
      <w:proofErr w:type="spellEnd"/>
      <w:r>
        <w:rPr>
          <w:rFonts w:ascii="Arial" w:hAnsi="Arial" w:cs="Arial"/>
          <w:color w:val="494949"/>
          <w:sz w:val="23"/>
          <w:szCs w:val="23"/>
        </w:rPr>
        <w:t xml:space="preserve"> (методом царапины) пробы.</w:t>
      </w:r>
    </w:p>
    <w:p w:rsidR="005735D3" w:rsidRDefault="005735D3" w:rsidP="005735D3">
      <w:pPr>
        <w:pStyle w:val="a3"/>
        <w:spacing w:line="315" w:lineRule="atLeast"/>
        <w:rPr>
          <w:rFonts w:ascii="Arial" w:hAnsi="Arial" w:cs="Arial"/>
          <w:color w:val="494949"/>
          <w:sz w:val="23"/>
          <w:szCs w:val="23"/>
        </w:rPr>
      </w:pPr>
      <w:proofErr w:type="spellStart"/>
      <w:proofErr w:type="gramStart"/>
      <w:r>
        <w:rPr>
          <w:rFonts w:ascii="Arial" w:hAnsi="Arial" w:cs="Arial"/>
          <w:color w:val="494949"/>
          <w:sz w:val="23"/>
          <w:szCs w:val="23"/>
        </w:rPr>
        <w:t>Аллергопробы</w:t>
      </w:r>
      <w:proofErr w:type="spellEnd"/>
      <w:r>
        <w:rPr>
          <w:rFonts w:ascii="Arial" w:hAnsi="Arial" w:cs="Arial"/>
          <w:color w:val="494949"/>
          <w:sz w:val="23"/>
          <w:szCs w:val="23"/>
        </w:rPr>
        <w:t xml:space="preserve"> показаны при диагностике таких заболеваний, как: поллинозы, бронхиальная астма, экзема на руках, </w:t>
      </w:r>
      <w:proofErr w:type="spellStart"/>
      <w:r>
        <w:rPr>
          <w:rFonts w:ascii="Arial" w:hAnsi="Arial" w:cs="Arial"/>
          <w:color w:val="494949"/>
          <w:sz w:val="23"/>
          <w:szCs w:val="23"/>
        </w:rPr>
        <w:t>атопический</w:t>
      </w:r>
      <w:proofErr w:type="spellEnd"/>
      <w:r>
        <w:rPr>
          <w:rFonts w:ascii="Arial" w:hAnsi="Arial" w:cs="Arial"/>
          <w:color w:val="494949"/>
          <w:sz w:val="23"/>
          <w:szCs w:val="23"/>
        </w:rPr>
        <w:t xml:space="preserve"> дерматит, лекарственная аллергия, пищевая аллергия и респираторные </w:t>
      </w:r>
      <w:proofErr w:type="spellStart"/>
      <w:r>
        <w:rPr>
          <w:rFonts w:ascii="Arial" w:hAnsi="Arial" w:cs="Arial"/>
          <w:color w:val="494949"/>
          <w:sz w:val="23"/>
          <w:szCs w:val="23"/>
        </w:rPr>
        <w:t>аллергозы</w:t>
      </w:r>
      <w:proofErr w:type="spellEnd"/>
      <w:r>
        <w:rPr>
          <w:rFonts w:ascii="Arial" w:hAnsi="Arial" w:cs="Arial"/>
          <w:color w:val="494949"/>
          <w:sz w:val="23"/>
          <w:szCs w:val="23"/>
        </w:rPr>
        <w:t xml:space="preserve"> (риниты, синуситы, ларингиты, трахеиты, бронхиты, пневмонии).</w:t>
      </w:r>
      <w:proofErr w:type="gramEnd"/>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К противопоказаниям относятся:</w:t>
      </w:r>
    </w:p>
    <w:p w:rsidR="005735D3" w:rsidRDefault="005735D3" w:rsidP="005735D3">
      <w:pPr>
        <w:numPr>
          <w:ilvl w:val="0"/>
          <w:numId w:val="9"/>
        </w:numPr>
        <w:spacing w:before="100" w:beforeAutospacing="1" w:after="105" w:line="240" w:lineRule="auto"/>
        <w:ind w:left="30" w:right="30"/>
        <w:rPr>
          <w:rFonts w:ascii="Arial" w:hAnsi="Arial" w:cs="Arial"/>
          <w:color w:val="494949"/>
          <w:sz w:val="23"/>
          <w:szCs w:val="23"/>
        </w:rPr>
      </w:pPr>
      <w:r>
        <w:rPr>
          <w:rFonts w:ascii="Arial" w:hAnsi="Arial" w:cs="Arial"/>
          <w:color w:val="494949"/>
          <w:sz w:val="23"/>
          <w:szCs w:val="23"/>
        </w:rPr>
        <w:lastRenderedPageBreak/>
        <w:t>Острый инфекционный процесс;</w:t>
      </w:r>
    </w:p>
    <w:p w:rsidR="005735D3" w:rsidRDefault="005735D3" w:rsidP="005735D3">
      <w:pPr>
        <w:numPr>
          <w:ilvl w:val="0"/>
          <w:numId w:val="9"/>
        </w:numPr>
        <w:spacing w:before="100" w:beforeAutospacing="1" w:after="105" w:line="240" w:lineRule="auto"/>
        <w:ind w:left="30" w:right="30"/>
        <w:rPr>
          <w:rFonts w:ascii="Arial" w:hAnsi="Arial" w:cs="Arial"/>
          <w:color w:val="494949"/>
          <w:sz w:val="23"/>
          <w:szCs w:val="23"/>
        </w:rPr>
      </w:pPr>
      <w:r>
        <w:rPr>
          <w:rFonts w:ascii="Arial" w:hAnsi="Arial" w:cs="Arial"/>
          <w:color w:val="494949"/>
          <w:sz w:val="23"/>
          <w:szCs w:val="23"/>
        </w:rPr>
        <w:t>Обострение текущего аллергического или хронического заболевания;</w:t>
      </w:r>
    </w:p>
    <w:p w:rsidR="005735D3" w:rsidRDefault="005735D3" w:rsidP="005735D3">
      <w:pPr>
        <w:numPr>
          <w:ilvl w:val="0"/>
          <w:numId w:val="9"/>
        </w:numPr>
        <w:spacing w:before="100" w:beforeAutospacing="1" w:after="105" w:line="240" w:lineRule="auto"/>
        <w:ind w:left="30" w:right="30"/>
        <w:rPr>
          <w:rFonts w:ascii="Arial" w:hAnsi="Arial" w:cs="Arial"/>
          <w:color w:val="494949"/>
          <w:sz w:val="23"/>
          <w:szCs w:val="23"/>
        </w:rPr>
      </w:pPr>
      <w:r>
        <w:rPr>
          <w:rFonts w:ascii="Arial" w:hAnsi="Arial" w:cs="Arial"/>
          <w:color w:val="494949"/>
          <w:sz w:val="23"/>
          <w:szCs w:val="23"/>
        </w:rPr>
        <w:t>Длительная терапия кортикостероидами (гормональными препаратами);</w:t>
      </w:r>
    </w:p>
    <w:p w:rsidR="005735D3" w:rsidRDefault="005735D3" w:rsidP="005735D3">
      <w:pPr>
        <w:numPr>
          <w:ilvl w:val="0"/>
          <w:numId w:val="9"/>
        </w:numPr>
        <w:spacing w:before="100" w:beforeAutospacing="1" w:after="105" w:line="240" w:lineRule="auto"/>
        <w:ind w:left="30" w:right="30"/>
        <w:rPr>
          <w:rFonts w:ascii="Arial" w:hAnsi="Arial" w:cs="Arial"/>
          <w:color w:val="494949"/>
          <w:sz w:val="23"/>
          <w:szCs w:val="23"/>
        </w:rPr>
      </w:pPr>
      <w:r>
        <w:rPr>
          <w:rFonts w:ascii="Arial" w:hAnsi="Arial" w:cs="Arial"/>
          <w:color w:val="494949"/>
          <w:sz w:val="23"/>
          <w:szCs w:val="23"/>
        </w:rPr>
        <w:t>Общее тяжелое состояние пациента.</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 xml:space="preserve">Перед проведением </w:t>
      </w:r>
      <w:proofErr w:type="spellStart"/>
      <w:r>
        <w:rPr>
          <w:rFonts w:ascii="Arial" w:hAnsi="Arial" w:cs="Arial"/>
          <w:color w:val="494949"/>
          <w:sz w:val="23"/>
          <w:szCs w:val="23"/>
        </w:rPr>
        <w:t>аллергопроб</w:t>
      </w:r>
      <w:proofErr w:type="spellEnd"/>
      <w:r>
        <w:rPr>
          <w:rFonts w:ascii="Arial" w:hAnsi="Arial" w:cs="Arial"/>
          <w:color w:val="494949"/>
          <w:sz w:val="23"/>
          <w:szCs w:val="23"/>
        </w:rPr>
        <w:t xml:space="preserve"> проводится общеклиническое обследование, включающее в себя: осмотр педиатра, общий анализ мочи и крови, биохимический анализ крови.</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 xml:space="preserve">Цель проведения </w:t>
      </w:r>
      <w:proofErr w:type="spellStart"/>
      <w:r>
        <w:rPr>
          <w:rFonts w:ascii="Arial" w:hAnsi="Arial" w:cs="Arial"/>
          <w:color w:val="494949"/>
          <w:sz w:val="23"/>
          <w:szCs w:val="23"/>
        </w:rPr>
        <w:t>аллергопробы</w:t>
      </w:r>
      <w:proofErr w:type="spellEnd"/>
      <w:r>
        <w:rPr>
          <w:rFonts w:ascii="Arial" w:hAnsi="Arial" w:cs="Arial"/>
          <w:color w:val="494949"/>
          <w:sz w:val="23"/>
          <w:szCs w:val="23"/>
        </w:rPr>
        <w:t xml:space="preserve"> - определение того, какие аллергены способны повлиять на развитие симптомов заболевания. </w:t>
      </w:r>
      <w:proofErr w:type="gramStart"/>
      <w:r>
        <w:rPr>
          <w:rFonts w:ascii="Arial" w:hAnsi="Arial" w:cs="Arial"/>
          <w:color w:val="494949"/>
          <w:sz w:val="23"/>
          <w:szCs w:val="23"/>
        </w:rPr>
        <w:t xml:space="preserve">В стандартном наборе для проведения </w:t>
      </w:r>
      <w:proofErr w:type="spellStart"/>
      <w:r>
        <w:rPr>
          <w:rFonts w:ascii="Arial" w:hAnsi="Arial" w:cs="Arial"/>
          <w:color w:val="494949"/>
          <w:sz w:val="23"/>
          <w:szCs w:val="23"/>
        </w:rPr>
        <w:t>аллергопроб</w:t>
      </w:r>
      <w:proofErr w:type="spellEnd"/>
      <w:r>
        <w:rPr>
          <w:rFonts w:ascii="Arial" w:hAnsi="Arial" w:cs="Arial"/>
          <w:color w:val="494949"/>
          <w:sz w:val="23"/>
          <w:szCs w:val="23"/>
        </w:rPr>
        <w:t xml:space="preserve"> находятся такие аллергены, как: домашняя пыль, пыльца растений, пух, шерсть, пищевые продукты, эпидермис (кожа) животных и др.</w:t>
      </w:r>
      <w:proofErr w:type="gramEnd"/>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Обычно кожные пробы ставятся на внутренней поверхности предплечий, приблизительно на 3 см. от запястья. Если же пациент уже имеет аллергическое заболевание кожи, то пробы ставятся на тех участках, которые не были затронуты повреждением (к примеру, спина).</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 xml:space="preserve">Детям разрешено проводить пробы только с пятилетнего возраста, поскольку до 3-5 лет у них еще должным образом не сформировался иммунитет, что может повлечь за собой осложнения вплоть до обострения хронических заболеваний или аллергических реакций. Да и сама процедура довольно болезненна для малышей. Именно поэтому в раннем возрасте </w:t>
      </w:r>
      <w:proofErr w:type="spellStart"/>
      <w:r>
        <w:rPr>
          <w:rFonts w:ascii="Arial" w:hAnsi="Arial" w:cs="Arial"/>
          <w:color w:val="494949"/>
          <w:sz w:val="23"/>
          <w:szCs w:val="23"/>
        </w:rPr>
        <w:t>аллергопробы</w:t>
      </w:r>
      <w:proofErr w:type="spellEnd"/>
      <w:r>
        <w:rPr>
          <w:rFonts w:ascii="Arial" w:hAnsi="Arial" w:cs="Arial"/>
          <w:color w:val="494949"/>
          <w:sz w:val="23"/>
          <w:szCs w:val="23"/>
        </w:rPr>
        <w:t xml:space="preserve"> </w:t>
      </w:r>
      <w:proofErr w:type="gramStart"/>
      <w:r>
        <w:rPr>
          <w:rFonts w:ascii="Arial" w:hAnsi="Arial" w:cs="Arial"/>
          <w:color w:val="494949"/>
          <w:sz w:val="23"/>
          <w:szCs w:val="23"/>
        </w:rPr>
        <w:t>заменяются на специальный</w:t>
      </w:r>
      <w:proofErr w:type="gramEnd"/>
      <w:r>
        <w:rPr>
          <w:rFonts w:ascii="Arial" w:hAnsi="Arial" w:cs="Arial"/>
          <w:color w:val="494949"/>
          <w:sz w:val="23"/>
          <w:szCs w:val="23"/>
        </w:rPr>
        <w:t xml:space="preserve"> анализ крови.</w:t>
      </w:r>
    </w:p>
    <w:p w:rsidR="005735D3" w:rsidRDefault="005735D3" w:rsidP="005735D3">
      <w:pPr>
        <w:pStyle w:val="a3"/>
        <w:spacing w:line="315" w:lineRule="atLeast"/>
        <w:rPr>
          <w:rFonts w:ascii="Arial" w:hAnsi="Arial" w:cs="Arial"/>
          <w:color w:val="494949"/>
          <w:sz w:val="23"/>
          <w:szCs w:val="23"/>
        </w:rPr>
      </w:pPr>
      <w:r>
        <w:rPr>
          <w:rFonts w:ascii="Arial" w:hAnsi="Arial" w:cs="Arial"/>
          <w:color w:val="494949"/>
          <w:sz w:val="23"/>
          <w:szCs w:val="23"/>
        </w:rPr>
        <w:t xml:space="preserve">Допускается проводить кожные пробы только в специализированных </w:t>
      </w:r>
      <w:proofErr w:type="spellStart"/>
      <w:r>
        <w:rPr>
          <w:rFonts w:ascii="Arial" w:hAnsi="Arial" w:cs="Arial"/>
          <w:color w:val="494949"/>
          <w:sz w:val="23"/>
          <w:szCs w:val="23"/>
        </w:rPr>
        <w:t>аллергологических</w:t>
      </w:r>
      <w:proofErr w:type="spellEnd"/>
      <w:r>
        <w:rPr>
          <w:rFonts w:ascii="Arial" w:hAnsi="Arial" w:cs="Arial"/>
          <w:color w:val="494949"/>
          <w:sz w:val="23"/>
          <w:szCs w:val="23"/>
        </w:rPr>
        <w:t xml:space="preserve"> учреждениях исключительно под постоянным наблюдением врача-аллерголога.</w:t>
      </w:r>
    </w:p>
    <w:p w:rsidR="00E611E9" w:rsidRPr="00B65D87" w:rsidRDefault="005735D3" w:rsidP="00B65D87">
      <w:bookmarkStart w:id="0" w:name="_GoBack"/>
      <w:bookmarkEnd w:id="0"/>
    </w:p>
    <w:sectPr w:rsidR="00E611E9" w:rsidRPr="00B65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64A05"/>
    <w:multiLevelType w:val="multilevel"/>
    <w:tmpl w:val="D866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E2918"/>
    <w:multiLevelType w:val="multilevel"/>
    <w:tmpl w:val="73AABF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FA2269"/>
    <w:multiLevelType w:val="multilevel"/>
    <w:tmpl w:val="84E6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4A43DF"/>
    <w:multiLevelType w:val="multilevel"/>
    <w:tmpl w:val="FBF8EC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CD7F49"/>
    <w:multiLevelType w:val="multilevel"/>
    <w:tmpl w:val="C8BC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000877"/>
    <w:multiLevelType w:val="multilevel"/>
    <w:tmpl w:val="FB3A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F81CF9"/>
    <w:multiLevelType w:val="multilevel"/>
    <w:tmpl w:val="6610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251BF2"/>
    <w:multiLevelType w:val="multilevel"/>
    <w:tmpl w:val="AEAEC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6E6EA7"/>
    <w:multiLevelType w:val="multilevel"/>
    <w:tmpl w:val="73BA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0"/>
  </w:num>
  <w:num w:numId="4">
    <w:abstractNumId w:val="3"/>
  </w:num>
  <w:num w:numId="5">
    <w:abstractNumId w:val="1"/>
  </w:num>
  <w:num w:numId="6">
    <w:abstractNumId w:val="2"/>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3FF"/>
    <w:rsid w:val="0048620C"/>
    <w:rsid w:val="005735D3"/>
    <w:rsid w:val="006D1DD1"/>
    <w:rsid w:val="009B4769"/>
    <w:rsid w:val="00B65D87"/>
    <w:rsid w:val="00C173FF"/>
    <w:rsid w:val="00D16878"/>
    <w:rsid w:val="00DC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173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73F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17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73FF"/>
    <w:rPr>
      <w:b/>
      <w:bCs/>
    </w:rPr>
  </w:style>
  <w:style w:type="character" w:styleId="a5">
    <w:name w:val="Hyperlink"/>
    <w:basedOn w:val="a0"/>
    <w:uiPriority w:val="99"/>
    <w:semiHidden/>
    <w:unhideWhenUsed/>
    <w:rsid w:val="00C173FF"/>
    <w:rPr>
      <w:color w:val="0000FF"/>
      <w:u w:val="single"/>
    </w:rPr>
  </w:style>
  <w:style w:type="character" w:styleId="a6">
    <w:name w:val="Emphasis"/>
    <w:basedOn w:val="a0"/>
    <w:uiPriority w:val="20"/>
    <w:qFormat/>
    <w:rsid w:val="00DC5D07"/>
    <w:rPr>
      <w:i/>
      <w:iCs/>
    </w:rPr>
  </w:style>
  <w:style w:type="paragraph" w:customStyle="1" w:styleId="carouselitem3">
    <w:name w:val="carouselitem3"/>
    <w:basedOn w:val="a"/>
    <w:rsid w:val="00DC5D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C5D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5D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173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73F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17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73FF"/>
    <w:rPr>
      <w:b/>
      <w:bCs/>
    </w:rPr>
  </w:style>
  <w:style w:type="character" w:styleId="a5">
    <w:name w:val="Hyperlink"/>
    <w:basedOn w:val="a0"/>
    <w:uiPriority w:val="99"/>
    <w:semiHidden/>
    <w:unhideWhenUsed/>
    <w:rsid w:val="00C173FF"/>
    <w:rPr>
      <w:color w:val="0000FF"/>
      <w:u w:val="single"/>
    </w:rPr>
  </w:style>
  <w:style w:type="character" w:styleId="a6">
    <w:name w:val="Emphasis"/>
    <w:basedOn w:val="a0"/>
    <w:uiPriority w:val="20"/>
    <w:qFormat/>
    <w:rsid w:val="00DC5D07"/>
    <w:rPr>
      <w:i/>
      <w:iCs/>
    </w:rPr>
  </w:style>
  <w:style w:type="paragraph" w:customStyle="1" w:styleId="carouselitem3">
    <w:name w:val="carouselitem3"/>
    <w:basedOn w:val="a"/>
    <w:rsid w:val="00DC5D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C5D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5D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49449">
      <w:bodyDiv w:val="1"/>
      <w:marLeft w:val="0"/>
      <w:marRight w:val="0"/>
      <w:marTop w:val="0"/>
      <w:marBottom w:val="0"/>
      <w:divBdr>
        <w:top w:val="none" w:sz="0" w:space="0" w:color="auto"/>
        <w:left w:val="none" w:sz="0" w:space="0" w:color="auto"/>
        <w:bottom w:val="none" w:sz="0" w:space="0" w:color="auto"/>
        <w:right w:val="none" w:sz="0" w:space="0" w:color="auto"/>
      </w:divBdr>
    </w:div>
    <w:div w:id="949973087">
      <w:bodyDiv w:val="1"/>
      <w:marLeft w:val="0"/>
      <w:marRight w:val="0"/>
      <w:marTop w:val="0"/>
      <w:marBottom w:val="0"/>
      <w:divBdr>
        <w:top w:val="none" w:sz="0" w:space="0" w:color="auto"/>
        <w:left w:val="none" w:sz="0" w:space="0" w:color="auto"/>
        <w:bottom w:val="none" w:sz="0" w:space="0" w:color="auto"/>
        <w:right w:val="none" w:sz="0" w:space="0" w:color="auto"/>
      </w:divBdr>
    </w:div>
    <w:div w:id="1406105015">
      <w:bodyDiv w:val="1"/>
      <w:marLeft w:val="0"/>
      <w:marRight w:val="0"/>
      <w:marTop w:val="0"/>
      <w:marBottom w:val="0"/>
      <w:divBdr>
        <w:top w:val="none" w:sz="0" w:space="0" w:color="auto"/>
        <w:left w:val="none" w:sz="0" w:space="0" w:color="auto"/>
        <w:bottom w:val="none" w:sz="0" w:space="0" w:color="auto"/>
        <w:right w:val="none" w:sz="0" w:space="0" w:color="auto"/>
      </w:divBdr>
    </w:div>
    <w:div w:id="1634672131">
      <w:bodyDiv w:val="1"/>
      <w:marLeft w:val="0"/>
      <w:marRight w:val="0"/>
      <w:marTop w:val="0"/>
      <w:marBottom w:val="0"/>
      <w:divBdr>
        <w:top w:val="none" w:sz="0" w:space="0" w:color="auto"/>
        <w:left w:val="none" w:sz="0" w:space="0" w:color="auto"/>
        <w:bottom w:val="none" w:sz="0" w:space="0" w:color="auto"/>
        <w:right w:val="none" w:sz="0" w:space="0" w:color="auto"/>
      </w:divBdr>
    </w:div>
    <w:div w:id="1828814099">
      <w:bodyDiv w:val="1"/>
      <w:marLeft w:val="0"/>
      <w:marRight w:val="0"/>
      <w:marTop w:val="0"/>
      <w:marBottom w:val="0"/>
      <w:divBdr>
        <w:top w:val="none" w:sz="0" w:space="0" w:color="auto"/>
        <w:left w:val="none" w:sz="0" w:space="0" w:color="auto"/>
        <w:bottom w:val="none" w:sz="0" w:space="0" w:color="auto"/>
        <w:right w:val="none" w:sz="0" w:space="0" w:color="auto"/>
      </w:divBdr>
    </w:div>
    <w:div w:id="203372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vona.ru/oa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4115</Words>
  <Characters>23458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2024-06-11T09:35:00Z</dcterms:created>
  <dcterms:modified xsi:type="dcterms:W3CDTF">2024-06-11T09:35:00Z</dcterms:modified>
</cp:coreProperties>
</file>